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83E388" w14:textId="77777777" w:rsidR="005529D6" w:rsidRDefault="005529D6">
      <w:pPr>
        <w:pStyle w:val="normal0"/>
      </w:pPr>
    </w:p>
    <w:p w14:paraId="0EBCBA0B" w14:textId="77777777" w:rsidR="005529D6" w:rsidRDefault="005529D6">
      <w:pPr>
        <w:pStyle w:val="normal0"/>
      </w:pPr>
    </w:p>
    <w:p w14:paraId="7939DF2E" w14:textId="77777777" w:rsidR="005529D6" w:rsidRDefault="005529D6">
      <w:pPr>
        <w:pStyle w:val="normal0"/>
      </w:pPr>
    </w:p>
    <w:p w14:paraId="3C33E7D7" w14:textId="77777777" w:rsidR="005529D6" w:rsidRDefault="005529D6">
      <w:pPr>
        <w:pStyle w:val="normal0"/>
      </w:pPr>
    </w:p>
    <w:p w14:paraId="2E51EDF6" w14:textId="77777777" w:rsidR="005529D6" w:rsidRDefault="005529D6">
      <w:pPr>
        <w:pStyle w:val="normal0"/>
      </w:pPr>
    </w:p>
    <w:p w14:paraId="1822BB74" w14:textId="77777777" w:rsidR="005529D6" w:rsidRDefault="005529D6">
      <w:pPr>
        <w:pStyle w:val="normal0"/>
      </w:pPr>
    </w:p>
    <w:p w14:paraId="077E16C1" w14:textId="77777777" w:rsidR="005529D6" w:rsidRDefault="005529D6">
      <w:pPr>
        <w:pStyle w:val="normal0"/>
      </w:pPr>
    </w:p>
    <w:p w14:paraId="0B3B93C7" w14:textId="77777777" w:rsidR="005529D6" w:rsidRDefault="005529D6">
      <w:pPr>
        <w:pStyle w:val="normal0"/>
      </w:pPr>
    </w:p>
    <w:p w14:paraId="07A0EC79" w14:textId="77777777" w:rsidR="005529D6" w:rsidRDefault="005529D6">
      <w:pPr>
        <w:pStyle w:val="normal0"/>
      </w:pPr>
    </w:p>
    <w:p w14:paraId="439C93C1" w14:textId="77777777" w:rsidR="005529D6" w:rsidRDefault="005529D6">
      <w:pPr>
        <w:pStyle w:val="normal0"/>
        <w:spacing w:line="480" w:lineRule="auto"/>
        <w:jc w:val="center"/>
      </w:pPr>
    </w:p>
    <w:p w14:paraId="68DD3CFC" w14:textId="77777777" w:rsidR="005529D6" w:rsidRDefault="005529D6">
      <w:pPr>
        <w:pStyle w:val="normal0"/>
        <w:spacing w:line="480" w:lineRule="auto"/>
        <w:jc w:val="center"/>
      </w:pPr>
    </w:p>
    <w:p w14:paraId="0A7982A4" w14:textId="77777777" w:rsidR="005529D6" w:rsidRDefault="005529D6">
      <w:pPr>
        <w:pStyle w:val="normal0"/>
        <w:spacing w:line="480" w:lineRule="auto"/>
        <w:jc w:val="center"/>
      </w:pPr>
    </w:p>
    <w:p w14:paraId="7295810D" w14:textId="77777777" w:rsidR="005529D6" w:rsidRDefault="007740C5">
      <w:pPr>
        <w:pStyle w:val="normal0"/>
        <w:spacing w:line="480" w:lineRule="auto"/>
        <w:jc w:val="center"/>
      </w:pPr>
      <w:r>
        <w:rPr>
          <w:rFonts w:ascii="Times New Roman" w:eastAsia="Times New Roman" w:hAnsi="Times New Roman" w:cs="Times New Roman"/>
        </w:rPr>
        <w:t>Budget Comparison:</w:t>
      </w:r>
    </w:p>
    <w:p w14:paraId="6C84C7C1" w14:textId="77777777" w:rsidR="005529D6" w:rsidRDefault="007740C5">
      <w:pPr>
        <w:pStyle w:val="normal0"/>
        <w:spacing w:line="480" w:lineRule="auto"/>
        <w:jc w:val="center"/>
      </w:pPr>
      <w:r>
        <w:rPr>
          <w:rFonts w:ascii="Times New Roman" w:eastAsia="Times New Roman" w:hAnsi="Times New Roman" w:cs="Times New Roman"/>
        </w:rPr>
        <w:t>West Ottawa Public Schools and Kentwood Public Schools</w:t>
      </w:r>
    </w:p>
    <w:p w14:paraId="3CF03704" w14:textId="77777777" w:rsidR="005529D6" w:rsidRDefault="007740C5">
      <w:pPr>
        <w:pStyle w:val="normal0"/>
        <w:spacing w:line="480" w:lineRule="auto"/>
        <w:jc w:val="center"/>
      </w:pPr>
      <w:r>
        <w:rPr>
          <w:rFonts w:ascii="Times New Roman" w:eastAsia="Times New Roman" w:hAnsi="Times New Roman" w:cs="Times New Roman"/>
        </w:rPr>
        <w:t>Peter Grostic</w:t>
      </w:r>
    </w:p>
    <w:p w14:paraId="667B70B0" w14:textId="77777777" w:rsidR="005529D6" w:rsidRDefault="007740C5">
      <w:pPr>
        <w:pStyle w:val="normal0"/>
        <w:spacing w:line="480" w:lineRule="auto"/>
        <w:jc w:val="center"/>
      </w:pPr>
      <w:r>
        <w:rPr>
          <w:rFonts w:ascii="Times New Roman" w:eastAsia="Times New Roman" w:hAnsi="Times New Roman" w:cs="Times New Roman"/>
        </w:rPr>
        <w:t xml:space="preserve">Pamela R </w:t>
      </w:r>
      <w:proofErr w:type="spellStart"/>
      <w:r>
        <w:rPr>
          <w:rFonts w:ascii="Times New Roman" w:eastAsia="Times New Roman" w:hAnsi="Times New Roman" w:cs="Times New Roman"/>
        </w:rPr>
        <w:t>Schwallier</w:t>
      </w:r>
      <w:proofErr w:type="spellEnd"/>
    </w:p>
    <w:p w14:paraId="289F00C8" w14:textId="77777777" w:rsidR="005529D6" w:rsidRDefault="007740C5">
      <w:pPr>
        <w:pStyle w:val="normal0"/>
        <w:spacing w:line="480" w:lineRule="auto"/>
        <w:jc w:val="center"/>
      </w:pPr>
      <w:r>
        <w:rPr>
          <w:rFonts w:ascii="Times New Roman" w:eastAsia="Times New Roman" w:hAnsi="Times New Roman" w:cs="Times New Roman"/>
        </w:rPr>
        <w:t>Western Michigan University</w:t>
      </w:r>
    </w:p>
    <w:p w14:paraId="76EDC142" w14:textId="77777777" w:rsidR="005529D6" w:rsidRDefault="005529D6">
      <w:pPr>
        <w:pStyle w:val="normal0"/>
      </w:pPr>
    </w:p>
    <w:p w14:paraId="1A1C018E" w14:textId="77777777" w:rsidR="005529D6" w:rsidRDefault="005529D6">
      <w:pPr>
        <w:pStyle w:val="normal0"/>
      </w:pPr>
    </w:p>
    <w:p w14:paraId="3F7472BD" w14:textId="77777777" w:rsidR="005529D6" w:rsidRDefault="005529D6">
      <w:pPr>
        <w:pStyle w:val="normal0"/>
      </w:pPr>
    </w:p>
    <w:p w14:paraId="71628171" w14:textId="77777777" w:rsidR="005529D6" w:rsidRDefault="005529D6">
      <w:pPr>
        <w:pStyle w:val="normal0"/>
      </w:pPr>
    </w:p>
    <w:p w14:paraId="6B0CC283" w14:textId="77777777" w:rsidR="005529D6" w:rsidRDefault="005529D6">
      <w:pPr>
        <w:pStyle w:val="normal0"/>
      </w:pPr>
    </w:p>
    <w:p w14:paraId="638EFC2C" w14:textId="77777777" w:rsidR="005529D6" w:rsidRDefault="005529D6">
      <w:pPr>
        <w:pStyle w:val="normal0"/>
      </w:pPr>
    </w:p>
    <w:p w14:paraId="7F6D0311" w14:textId="77777777" w:rsidR="005529D6" w:rsidRDefault="005529D6">
      <w:pPr>
        <w:pStyle w:val="normal0"/>
      </w:pPr>
    </w:p>
    <w:p w14:paraId="141B9046" w14:textId="77777777" w:rsidR="005529D6" w:rsidRDefault="005529D6">
      <w:pPr>
        <w:pStyle w:val="normal0"/>
      </w:pPr>
    </w:p>
    <w:p w14:paraId="007A92E4" w14:textId="77777777" w:rsidR="005529D6" w:rsidRDefault="005529D6">
      <w:pPr>
        <w:pStyle w:val="normal0"/>
      </w:pPr>
    </w:p>
    <w:p w14:paraId="7961F6E9" w14:textId="77777777" w:rsidR="005529D6" w:rsidRDefault="005529D6">
      <w:pPr>
        <w:pStyle w:val="normal0"/>
      </w:pPr>
    </w:p>
    <w:p w14:paraId="3E4A50CA" w14:textId="77777777" w:rsidR="005529D6" w:rsidRDefault="005529D6">
      <w:pPr>
        <w:pStyle w:val="normal0"/>
      </w:pPr>
    </w:p>
    <w:p w14:paraId="440A3C69" w14:textId="77777777" w:rsidR="005529D6" w:rsidRDefault="005529D6">
      <w:pPr>
        <w:pStyle w:val="normal0"/>
      </w:pPr>
    </w:p>
    <w:p w14:paraId="57BC589E" w14:textId="77777777" w:rsidR="005529D6" w:rsidRDefault="005529D6">
      <w:pPr>
        <w:pStyle w:val="normal0"/>
      </w:pPr>
    </w:p>
    <w:p w14:paraId="6FA08262" w14:textId="77777777" w:rsidR="005529D6" w:rsidRDefault="005529D6">
      <w:pPr>
        <w:pStyle w:val="normal0"/>
      </w:pPr>
    </w:p>
    <w:p w14:paraId="7BB6D366" w14:textId="77777777" w:rsidR="005529D6" w:rsidRDefault="005529D6">
      <w:pPr>
        <w:pStyle w:val="normal0"/>
      </w:pPr>
    </w:p>
    <w:p w14:paraId="2FD8DC2D" w14:textId="77777777" w:rsidR="005529D6" w:rsidRDefault="005529D6">
      <w:pPr>
        <w:pStyle w:val="normal0"/>
      </w:pPr>
    </w:p>
    <w:p w14:paraId="2D838862" w14:textId="77777777" w:rsidR="005529D6" w:rsidRDefault="005529D6">
      <w:pPr>
        <w:pStyle w:val="normal0"/>
      </w:pPr>
    </w:p>
    <w:p w14:paraId="2A13EFDE" w14:textId="77777777" w:rsidR="005529D6" w:rsidRDefault="005529D6">
      <w:pPr>
        <w:pStyle w:val="normal0"/>
      </w:pPr>
    </w:p>
    <w:p w14:paraId="59E5F070" w14:textId="77777777" w:rsidR="005529D6" w:rsidRDefault="005529D6">
      <w:pPr>
        <w:pStyle w:val="normal0"/>
      </w:pPr>
    </w:p>
    <w:p w14:paraId="6545DBE4" w14:textId="77777777" w:rsidR="005529D6" w:rsidRDefault="005529D6">
      <w:pPr>
        <w:pStyle w:val="normal0"/>
      </w:pPr>
    </w:p>
    <w:p w14:paraId="0BCB7FC3" w14:textId="77777777" w:rsidR="007740C5" w:rsidRDefault="007740C5">
      <w:pPr>
        <w:pStyle w:val="normal0"/>
      </w:pPr>
    </w:p>
    <w:p w14:paraId="4411A68D" w14:textId="77777777" w:rsidR="005529D6" w:rsidRDefault="007740C5">
      <w:pPr>
        <w:pStyle w:val="normal0"/>
        <w:spacing w:line="480" w:lineRule="auto"/>
        <w:jc w:val="center"/>
      </w:pPr>
      <w:r>
        <w:rPr>
          <w:rFonts w:ascii="Times New Roman" w:eastAsia="Times New Roman" w:hAnsi="Times New Roman" w:cs="Times New Roman"/>
          <w:b/>
        </w:rPr>
        <w:lastRenderedPageBreak/>
        <w:t>Summary of Comparisons</w:t>
      </w:r>
    </w:p>
    <w:p w14:paraId="742F3833" w14:textId="77777777" w:rsidR="005529D6" w:rsidRDefault="007740C5">
      <w:pPr>
        <w:pStyle w:val="normal0"/>
        <w:spacing w:line="480" w:lineRule="auto"/>
      </w:pPr>
      <w:r>
        <w:rPr>
          <w:rFonts w:ascii="Times New Roman" w:eastAsia="Times New Roman" w:hAnsi="Times New Roman" w:cs="Times New Roman"/>
        </w:rPr>
        <w:tab/>
      </w:r>
      <w:r>
        <w:rPr>
          <w:rFonts w:ascii="Times New Roman" w:eastAsia="Times New Roman" w:hAnsi="Times New Roman" w:cs="Times New Roman"/>
        </w:rPr>
        <w:t>As public schools in Michigan continue to struggle to balance budgets with limited funding at the local, state, and federal levels, it is increasingly crucial for all schools to annually analyze budgets to ensure that tax dollars are being spent effectivel</w:t>
      </w:r>
      <w:r>
        <w:rPr>
          <w:rFonts w:ascii="Times New Roman" w:eastAsia="Times New Roman" w:hAnsi="Times New Roman" w:cs="Times New Roman"/>
        </w:rPr>
        <w:t>y in order to provide a safe learning environment with quality staff so that the highest level of achievement is attained.  With the increasing costs of health insurance and retirement and the uncertainty of student enrollment each year, it can be very cha</w:t>
      </w:r>
      <w:r>
        <w:rPr>
          <w:rFonts w:ascii="Times New Roman" w:eastAsia="Times New Roman" w:hAnsi="Times New Roman" w:cs="Times New Roman"/>
        </w:rPr>
        <w:t>llenging to create a budget that maintains adequate services and academic supports necessary for high student achievement.  West Ottawa Public Schools and Kentwood Public Schools are two large districts in West Michigan that have strived to meet the high d</w:t>
      </w:r>
      <w:r>
        <w:rPr>
          <w:rFonts w:ascii="Times New Roman" w:eastAsia="Times New Roman" w:hAnsi="Times New Roman" w:cs="Times New Roman"/>
        </w:rPr>
        <w:t>emands of education while balancing tight budgets.</w:t>
      </w:r>
    </w:p>
    <w:p w14:paraId="528BF995" w14:textId="77777777" w:rsidR="005529D6" w:rsidRDefault="007740C5">
      <w:pPr>
        <w:pStyle w:val="normal0"/>
        <w:spacing w:line="480" w:lineRule="auto"/>
      </w:pPr>
      <w:r>
        <w:rPr>
          <w:rFonts w:ascii="Times New Roman" w:eastAsia="Times New Roman" w:hAnsi="Times New Roman" w:cs="Times New Roman"/>
        </w:rPr>
        <w:tab/>
        <w:t>Throughout the past three school years, both West Ottawa Public Schools and Kentwood Public schools had enrollments between 7000-9000 students.  Unfortunately, enrollment has dropped slightly each year fo</w:t>
      </w:r>
      <w:r>
        <w:rPr>
          <w:rFonts w:ascii="Times New Roman" w:eastAsia="Times New Roman" w:hAnsi="Times New Roman" w:cs="Times New Roman"/>
        </w:rPr>
        <w:t>r West Ottawa Public Schools starting at 7441 students in the 2011-2012 school year and ending with only 7215 students in the 2013-2014 school year resulting in less per pupil funding from the State.  Kentwood Public schools has a slightly larger enrollmen</w:t>
      </w:r>
      <w:r>
        <w:rPr>
          <w:rFonts w:ascii="Times New Roman" w:eastAsia="Times New Roman" w:hAnsi="Times New Roman" w:cs="Times New Roman"/>
        </w:rPr>
        <w:t>t, but it has also struggled to have consistent enrollment.  While enrollment dropped in 2012, the FTE actually rose overall between 2011 and 2014 ending at 8859 students.  Enrollment can play a large part in a school budget since funding is based per pupi</w:t>
      </w:r>
      <w:r>
        <w:rPr>
          <w:rFonts w:ascii="Times New Roman" w:eastAsia="Times New Roman" w:hAnsi="Times New Roman" w:cs="Times New Roman"/>
        </w:rPr>
        <w:t xml:space="preserve">l, and both schools are working tirelessly to maintain and increase student enrollment by spending money wisely each year.  </w:t>
      </w:r>
    </w:p>
    <w:p w14:paraId="5EF2A91C" w14:textId="77777777" w:rsidR="005529D6" w:rsidRDefault="007740C5">
      <w:pPr>
        <w:pStyle w:val="normal0"/>
        <w:spacing w:line="480" w:lineRule="auto"/>
        <w:ind w:firstLine="720"/>
      </w:pPr>
      <w:r>
        <w:rPr>
          <w:rFonts w:ascii="Times New Roman" w:eastAsia="Times New Roman" w:hAnsi="Times New Roman" w:cs="Times New Roman"/>
        </w:rPr>
        <w:t>Because of the difference in FTE, a slight variance in foundation grant amount, and differing amounts of additional funding through</w:t>
      </w:r>
      <w:r>
        <w:rPr>
          <w:rFonts w:ascii="Times New Roman" w:eastAsia="Times New Roman" w:hAnsi="Times New Roman" w:cs="Times New Roman"/>
        </w:rPr>
        <w:t xml:space="preserve"> grants and local funding, there is a </w:t>
      </w:r>
      <w:r>
        <w:rPr>
          <w:rFonts w:ascii="Times New Roman" w:eastAsia="Times New Roman" w:hAnsi="Times New Roman" w:cs="Times New Roman"/>
        </w:rPr>
        <w:lastRenderedPageBreak/>
        <w:t>slight difference in revenue between West Ottawa Public Schools and Kentwood Public Schools.   After considering all expenditures, West Ottawa has been able to maintain a more stable fund balance at about 14-15% of gen</w:t>
      </w:r>
      <w:r>
        <w:rPr>
          <w:rFonts w:ascii="Times New Roman" w:eastAsia="Times New Roman" w:hAnsi="Times New Roman" w:cs="Times New Roman"/>
        </w:rPr>
        <w:t>eral fund expenditures while Kentwood Public Schools has allowed its fund balance to drop from 12.10% in 2011 to only 7.86% at the end of the 2013-2014 school year. When the budgets are compared at a critical level with student achievement in mind, a few n</w:t>
      </w:r>
      <w:r>
        <w:rPr>
          <w:rFonts w:ascii="Times New Roman" w:eastAsia="Times New Roman" w:hAnsi="Times New Roman" w:cs="Times New Roman"/>
        </w:rPr>
        <w:t>oteworthy expenditure differences are found. Overall, there is not a consistent trend in student achievement that can be directly tied to budgetary decisions over the past three years without additional analysis.  Kentwood Public Schools has consistently e</w:t>
      </w:r>
      <w:r>
        <w:rPr>
          <w:rFonts w:ascii="Times New Roman" w:eastAsia="Times New Roman" w:hAnsi="Times New Roman" w:cs="Times New Roman"/>
        </w:rPr>
        <w:t>mployed a significantly larger number of support staff with an increasing amount each year while West Ottawa began with a much smaller amount and has decreased support staff yearly.  One would expect to see an impact on student achievement with a budgetary</w:t>
      </w:r>
      <w:r>
        <w:rPr>
          <w:rFonts w:ascii="Times New Roman" w:eastAsia="Times New Roman" w:hAnsi="Times New Roman" w:cs="Times New Roman"/>
        </w:rPr>
        <w:t xml:space="preserve"> decision that is directly tied to classroom instruction and support, but without further evidence, it is difficult to make such a claim. </w:t>
      </w:r>
    </w:p>
    <w:p w14:paraId="1E4E8B2A" w14:textId="77777777" w:rsidR="005529D6" w:rsidRDefault="007740C5">
      <w:pPr>
        <w:pStyle w:val="normal0"/>
        <w:spacing w:line="480" w:lineRule="auto"/>
        <w:ind w:firstLine="720"/>
      </w:pPr>
      <w:r>
        <w:rPr>
          <w:rFonts w:ascii="Times New Roman" w:eastAsia="Times New Roman" w:hAnsi="Times New Roman" w:cs="Times New Roman"/>
        </w:rPr>
        <w:t>While many of the line items of both the West Ottawa and Kentwood budgets are similar including staff/pupil ratio, in</w:t>
      </w:r>
      <w:r>
        <w:rPr>
          <w:rFonts w:ascii="Times New Roman" w:eastAsia="Times New Roman" w:hAnsi="Times New Roman" w:cs="Times New Roman"/>
        </w:rPr>
        <w:t>structional salaries, and administrative salaries, one intriguing area is transportation costs over the past three years.  Transportation can be a major cost to districts due to the increasing fuel costs and the cost of maintenance for busses.  Overall, We</w:t>
      </w:r>
      <w:r>
        <w:rPr>
          <w:rFonts w:ascii="Times New Roman" w:eastAsia="Times New Roman" w:hAnsi="Times New Roman" w:cs="Times New Roman"/>
        </w:rPr>
        <w:t>st Ottawa spends slightly more per student that rides the bus than Kentwood, but when total square miles are taken into consideration, it is somewhat surprising that there isn’t a more significant different in transportation expenditures.  West Ottawa incl</w:t>
      </w:r>
      <w:r>
        <w:rPr>
          <w:rFonts w:ascii="Times New Roman" w:eastAsia="Times New Roman" w:hAnsi="Times New Roman" w:cs="Times New Roman"/>
        </w:rPr>
        <w:t xml:space="preserve">udes more than three times the number of square miles than Kentwood Public Schools.  While West Ottawa busses must transport students through 73.21 square </w:t>
      </w:r>
      <w:r>
        <w:rPr>
          <w:rFonts w:ascii="Times New Roman" w:eastAsia="Times New Roman" w:hAnsi="Times New Roman" w:cs="Times New Roman"/>
        </w:rPr>
        <w:lastRenderedPageBreak/>
        <w:t>miles, Kentwood busses are only responsible for 23.176 square miles.  While considering the average c</w:t>
      </w:r>
      <w:r>
        <w:rPr>
          <w:rFonts w:ascii="Times New Roman" w:eastAsia="Times New Roman" w:hAnsi="Times New Roman" w:cs="Times New Roman"/>
        </w:rPr>
        <w:t>ost per mile, one might expect a much larger difference in transportation expenditures.  While budgeting for future years, both districts will need to continue to critically evaluate each line item on the budget in order to make the most effective decision</w:t>
      </w:r>
      <w:r>
        <w:rPr>
          <w:rFonts w:ascii="Times New Roman" w:eastAsia="Times New Roman" w:hAnsi="Times New Roman" w:cs="Times New Roman"/>
        </w:rPr>
        <w:t>s both financially and academically.</w:t>
      </w:r>
    </w:p>
    <w:p w14:paraId="463D84A0" w14:textId="77777777" w:rsidR="005529D6" w:rsidRDefault="007740C5">
      <w:pPr>
        <w:pStyle w:val="normal0"/>
        <w:spacing w:line="480" w:lineRule="auto"/>
        <w:jc w:val="center"/>
      </w:pPr>
      <w:r>
        <w:rPr>
          <w:rFonts w:ascii="Times New Roman" w:eastAsia="Times New Roman" w:hAnsi="Times New Roman" w:cs="Times New Roman"/>
          <w:b/>
        </w:rPr>
        <w:t xml:space="preserve">Budgetary Implication on Student Achievement </w:t>
      </w:r>
    </w:p>
    <w:p w14:paraId="4115DB12" w14:textId="77777777" w:rsidR="005529D6" w:rsidRDefault="007740C5">
      <w:pPr>
        <w:pStyle w:val="normal0"/>
        <w:spacing w:line="480" w:lineRule="auto"/>
      </w:pPr>
      <w:r>
        <w:rPr>
          <w:rFonts w:ascii="Times New Roman" w:eastAsia="Times New Roman" w:hAnsi="Times New Roman" w:cs="Times New Roman"/>
        </w:rPr>
        <w:tab/>
        <w:t>When considering how valuable resources should be spent, the impact of such decisions on student achievement should be of paramount importance.  It is difficult for any sch</w:t>
      </w:r>
      <w:r>
        <w:rPr>
          <w:rFonts w:ascii="Times New Roman" w:eastAsia="Times New Roman" w:hAnsi="Times New Roman" w:cs="Times New Roman"/>
        </w:rPr>
        <w:t>ool district to draw definitive conclusions when analyzing the impact of resource allocation on student achievement scores.  However, a review of the literature on this topic can assist schools as they discuss current and future budget structures and prior</w:t>
      </w:r>
      <w:r>
        <w:rPr>
          <w:rFonts w:ascii="Times New Roman" w:eastAsia="Times New Roman" w:hAnsi="Times New Roman" w:cs="Times New Roman"/>
        </w:rPr>
        <w:t xml:space="preserve">ities.  The following will focus on three important and weighty budget line items for both West Ottawa and Kentwood Public Schools: teacher salaries, the number of support staff under contract, and the impact of maintenance and operations spending.  </w:t>
      </w:r>
    </w:p>
    <w:p w14:paraId="7E821F6C" w14:textId="77777777" w:rsidR="005529D6" w:rsidRDefault="007740C5">
      <w:pPr>
        <w:pStyle w:val="normal0"/>
        <w:spacing w:line="480" w:lineRule="auto"/>
      </w:pPr>
      <w:r>
        <w:rPr>
          <w:rFonts w:ascii="Times New Roman" w:eastAsia="Times New Roman" w:hAnsi="Times New Roman" w:cs="Times New Roman"/>
        </w:rPr>
        <w:tab/>
        <w:t xml:space="preserve">The </w:t>
      </w:r>
      <w:r>
        <w:rPr>
          <w:rFonts w:ascii="Times New Roman" w:eastAsia="Times New Roman" w:hAnsi="Times New Roman" w:cs="Times New Roman"/>
        </w:rPr>
        <w:t xml:space="preserve">connection between teacher salaries and student achievement scores has been studied frequently over the last few generations.  When taking a study in isolation, one seems just as likely to find a positive correlation between the two </w:t>
      </w:r>
      <w:proofErr w:type="gramStart"/>
      <w:r>
        <w:rPr>
          <w:rFonts w:ascii="Times New Roman" w:eastAsia="Times New Roman" w:hAnsi="Times New Roman" w:cs="Times New Roman"/>
        </w:rPr>
        <w:t>variables</w:t>
      </w:r>
      <w:proofErr w:type="gramEnd"/>
      <w:r>
        <w:rPr>
          <w:rFonts w:ascii="Times New Roman" w:eastAsia="Times New Roman" w:hAnsi="Times New Roman" w:cs="Times New Roman"/>
        </w:rPr>
        <w:t xml:space="preserve"> as one is to </w:t>
      </w:r>
      <w:r>
        <w:rPr>
          <w:rFonts w:ascii="Times New Roman" w:eastAsia="Times New Roman" w:hAnsi="Times New Roman" w:cs="Times New Roman"/>
        </w:rPr>
        <w:t>find a negative correlation.  In a 2010 study in Pennsylvania, Lin concluded that higher teacher salaries attract higher quality teachers, which in turn positively impacts student achievement.  This showcases the seemingly tenuous connection between teache</w:t>
      </w:r>
      <w:r>
        <w:rPr>
          <w:rFonts w:ascii="Times New Roman" w:eastAsia="Times New Roman" w:hAnsi="Times New Roman" w:cs="Times New Roman"/>
        </w:rPr>
        <w:t>r salaries and student achievement scores, as it takes a third variable to transitively connect the two.  In another study, Sun (2014) concluded that increased per-pupil spending produced slight increases in student achievement as measured by 4th grade mat</w:t>
      </w:r>
      <w:r>
        <w:rPr>
          <w:rFonts w:ascii="Times New Roman" w:eastAsia="Times New Roman" w:hAnsi="Times New Roman" w:cs="Times New Roman"/>
        </w:rPr>
        <w:t xml:space="preserve">h and reading scores.  </w:t>
      </w:r>
      <w:r>
        <w:rPr>
          <w:rFonts w:ascii="Times New Roman" w:eastAsia="Times New Roman" w:hAnsi="Times New Roman" w:cs="Times New Roman"/>
        </w:rPr>
        <w:lastRenderedPageBreak/>
        <w:t xml:space="preserve">Once again, the connection seems thin and in this case one has to assume that increased per-pupil spending resulted in increased teacher salaries.  Adding to the confusion, </w:t>
      </w:r>
      <w:proofErr w:type="spellStart"/>
      <w:r>
        <w:rPr>
          <w:rFonts w:ascii="Times New Roman" w:eastAsia="Times New Roman" w:hAnsi="Times New Roman" w:cs="Times New Roman"/>
        </w:rPr>
        <w:t>Podgursky</w:t>
      </w:r>
      <w:proofErr w:type="spellEnd"/>
      <w:r>
        <w:rPr>
          <w:rFonts w:ascii="Times New Roman" w:eastAsia="Times New Roman" w:hAnsi="Times New Roman" w:cs="Times New Roman"/>
        </w:rPr>
        <w:t xml:space="preserve"> (2007), when studying the adequacy of teacher pay,</w:t>
      </w:r>
      <w:r>
        <w:rPr>
          <w:rFonts w:ascii="Times New Roman" w:eastAsia="Times New Roman" w:hAnsi="Times New Roman" w:cs="Times New Roman"/>
        </w:rPr>
        <w:t xml:space="preserve"> found no significant correlation whatsoever between teacher salaries and student achievement scores.  Clearly, a discussion of case studies does not seem prudent due to the contradictory nature of the results.  Instead, a meta-analysis of the multitude of</w:t>
      </w:r>
      <w:r>
        <w:rPr>
          <w:rFonts w:ascii="Times New Roman" w:eastAsia="Times New Roman" w:hAnsi="Times New Roman" w:cs="Times New Roman"/>
        </w:rPr>
        <w:t xml:space="preserve"> studies may offer more clarity on the matter.  Greenwald, Hedges, and </w:t>
      </w:r>
      <w:proofErr w:type="spellStart"/>
      <w:r>
        <w:rPr>
          <w:rFonts w:ascii="Times New Roman" w:eastAsia="Times New Roman" w:hAnsi="Times New Roman" w:cs="Times New Roman"/>
        </w:rPr>
        <w:t>Laine</w:t>
      </w:r>
      <w:proofErr w:type="spellEnd"/>
      <w:r>
        <w:rPr>
          <w:rFonts w:ascii="Times New Roman" w:eastAsia="Times New Roman" w:hAnsi="Times New Roman" w:cs="Times New Roman"/>
        </w:rPr>
        <w:t xml:space="preserve"> (1996) conducted one such meta-analysis.  They dissected over 60 studies covering a </w:t>
      </w:r>
      <w:proofErr w:type="gramStart"/>
      <w:r>
        <w:rPr>
          <w:rFonts w:ascii="Times New Roman" w:eastAsia="Times New Roman" w:hAnsi="Times New Roman" w:cs="Times New Roman"/>
        </w:rPr>
        <w:t>27 year</w:t>
      </w:r>
      <w:proofErr w:type="gramEnd"/>
      <w:r>
        <w:rPr>
          <w:rFonts w:ascii="Times New Roman" w:eastAsia="Times New Roman" w:hAnsi="Times New Roman" w:cs="Times New Roman"/>
        </w:rPr>
        <w:t xml:space="preserve"> time frame.  Teacher salary was one of the many variables that they analyzed.  While so</w:t>
      </w:r>
      <w:r>
        <w:rPr>
          <w:rFonts w:ascii="Times New Roman" w:eastAsia="Times New Roman" w:hAnsi="Times New Roman" w:cs="Times New Roman"/>
        </w:rPr>
        <w:t>me studies showed no significant correlation between teacher pay and student achievement, and still others yielded a negative correlation, the overwhelming majority of research displayed a positive significant correlation.  Therefore, Greenwald, Hedges, an</w:t>
      </w:r>
      <w:r>
        <w:rPr>
          <w:rFonts w:ascii="Times New Roman" w:eastAsia="Times New Roman" w:hAnsi="Times New Roman" w:cs="Times New Roman"/>
        </w:rPr>
        <w:t xml:space="preserve">d </w:t>
      </w:r>
      <w:proofErr w:type="spellStart"/>
      <w:r>
        <w:rPr>
          <w:rFonts w:ascii="Times New Roman" w:eastAsia="Times New Roman" w:hAnsi="Times New Roman" w:cs="Times New Roman"/>
        </w:rPr>
        <w:t>Laine</w:t>
      </w:r>
      <w:proofErr w:type="spellEnd"/>
      <w:r>
        <w:rPr>
          <w:rFonts w:ascii="Times New Roman" w:eastAsia="Times New Roman" w:hAnsi="Times New Roman" w:cs="Times New Roman"/>
        </w:rPr>
        <w:t xml:space="preserve"> concluded that higher teacher salaries do indeed produce higher student achievement scores.  </w:t>
      </w:r>
    </w:p>
    <w:p w14:paraId="60FC62ED" w14:textId="77777777" w:rsidR="005529D6" w:rsidRDefault="007740C5">
      <w:pPr>
        <w:pStyle w:val="normal0"/>
        <w:spacing w:line="480" w:lineRule="auto"/>
      </w:pPr>
      <w:r>
        <w:rPr>
          <w:rFonts w:ascii="Times New Roman" w:eastAsia="Times New Roman" w:hAnsi="Times New Roman" w:cs="Times New Roman"/>
        </w:rPr>
        <w:tab/>
        <w:t>The implication for West Ottawa and Kentwood Public Schools is to continue to prioritize teacher salaries in future budgets.  Currently, they rank 75th a</w:t>
      </w:r>
      <w:r>
        <w:rPr>
          <w:rFonts w:ascii="Times New Roman" w:eastAsia="Times New Roman" w:hAnsi="Times New Roman" w:cs="Times New Roman"/>
        </w:rPr>
        <w:t xml:space="preserve">nd 137th, respectively, out of 813 Michigan schools in average teacher salary.   </w:t>
      </w:r>
      <w:proofErr w:type="gramStart"/>
      <w:r>
        <w:rPr>
          <w:rFonts w:ascii="Times New Roman" w:eastAsia="Times New Roman" w:hAnsi="Times New Roman" w:cs="Times New Roman"/>
        </w:rPr>
        <w:t>This places</w:t>
      </w:r>
      <w:proofErr w:type="gramEnd"/>
      <w:r>
        <w:rPr>
          <w:rFonts w:ascii="Times New Roman" w:eastAsia="Times New Roman" w:hAnsi="Times New Roman" w:cs="Times New Roman"/>
        </w:rPr>
        <w:t xml:space="preserve"> both school districts in the top 17% of districts in the state when it comes to average teacher pay.  One would expect that maintaining or increasing that level of</w:t>
      </w:r>
      <w:r>
        <w:rPr>
          <w:rFonts w:ascii="Times New Roman" w:eastAsia="Times New Roman" w:hAnsi="Times New Roman" w:cs="Times New Roman"/>
        </w:rPr>
        <w:t xml:space="preserve"> allocation for teacher salaries would give both schools an advantage over competing districts in terms of student achievement scores.  </w:t>
      </w:r>
    </w:p>
    <w:p w14:paraId="4D6BFF21" w14:textId="77777777" w:rsidR="005529D6" w:rsidRDefault="007740C5">
      <w:pPr>
        <w:pStyle w:val="normal0"/>
        <w:spacing w:line="480" w:lineRule="auto"/>
      </w:pPr>
      <w:r>
        <w:rPr>
          <w:rFonts w:ascii="Times New Roman" w:eastAsia="Times New Roman" w:hAnsi="Times New Roman" w:cs="Times New Roman"/>
        </w:rPr>
        <w:tab/>
        <w:t>While both West Ottawa and Kentwood pay their teachers relatively well, one area of difference between these school di</w:t>
      </w:r>
      <w:r>
        <w:rPr>
          <w:rFonts w:ascii="Times New Roman" w:eastAsia="Times New Roman" w:hAnsi="Times New Roman" w:cs="Times New Roman"/>
        </w:rPr>
        <w:t xml:space="preserve">stricts is the number of support staff under contract.  Over the past three school years, West Ottawa has seen the number of support </w:t>
      </w:r>
      <w:proofErr w:type="gramStart"/>
      <w:r>
        <w:rPr>
          <w:rFonts w:ascii="Times New Roman" w:eastAsia="Times New Roman" w:hAnsi="Times New Roman" w:cs="Times New Roman"/>
        </w:rPr>
        <w:lastRenderedPageBreak/>
        <w:t>staff decrease</w:t>
      </w:r>
      <w:proofErr w:type="gramEnd"/>
      <w:r>
        <w:rPr>
          <w:rFonts w:ascii="Times New Roman" w:eastAsia="Times New Roman" w:hAnsi="Times New Roman" w:cs="Times New Roman"/>
        </w:rPr>
        <w:t xml:space="preserve"> from 102 in 2011-12 to 86 in 2012-13 all the way down to 56 in 2013-14.  Conversely, Kentwood has seen an in</w:t>
      </w:r>
      <w:r>
        <w:rPr>
          <w:rFonts w:ascii="Times New Roman" w:eastAsia="Times New Roman" w:hAnsi="Times New Roman" w:cs="Times New Roman"/>
        </w:rPr>
        <w:t xml:space="preserve">crease in support staff from 208 in 2011-2012 to 225 in 2013-14.  While it is important to note that support staff roles can vary considerably from school to school, the fact remains that Kentwood employs far more support staff than does West Ottawa.  The </w:t>
      </w:r>
      <w:r>
        <w:rPr>
          <w:rFonts w:ascii="Times New Roman" w:eastAsia="Times New Roman" w:hAnsi="Times New Roman" w:cs="Times New Roman"/>
        </w:rPr>
        <w:t xml:space="preserve">implications for West Ottawa in terms of student achievement scores are most likely not very positive.  According to </w:t>
      </w:r>
      <w:proofErr w:type="spellStart"/>
      <w:r>
        <w:rPr>
          <w:rFonts w:ascii="Times New Roman" w:eastAsia="Times New Roman" w:hAnsi="Times New Roman" w:cs="Times New Roman"/>
        </w:rPr>
        <w:t>Goessling</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Hauerwas</w:t>
      </w:r>
      <w:proofErr w:type="spellEnd"/>
      <w:r>
        <w:rPr>
          <w:rFonts w:ascii="Times New Roman" w:eastAsia="Times New Roman" w:hAnsi="Times New Roman" w:cs="Times New Roman"/>
        </w:rPr>
        <w:t xml:space="preserve"> (2008), direct support from teacher assistants has a significant impact on student learning.  Consequently, should W</w:t>
      </w:r>
      <w:r>
        <w:rPr>
          <w:rFonts w:ascii="Times New Roman" w:eastAsia="Times New Roman" w:hAnsi="Times New Roman" w:cs="Times New Roman"/>
        </w:rPr>
        <w:t>est Ottawa’s support staff employment trend continue, one would expect student achievement scores to be negatively impacted.  On the other hand, it would seem Kentwood Public Schools may have an advantage over other districts when it comes to student achie</w:t>
      </w:r>
      <w:r>
        <w:rPr>
          <w:rFonts w:ascii="Times New Roman" w:eastAsia="Times New Roman" w:hAnsi="Times New Roman" w:cs="Times New Roman"/>
        </w:rPr>
        <w:t xml:space="preserve">vement should they continue to employ a high number of support staff.  </w:t>
      </w:r>
    </w:p>
    <w:p w14:paraId="43277772" w14:textId="77777777" w:rsidR="005529D6" w:rsidRDefault="007740C5">
      <w:pPr>
        <w:pStyle w:val="normal0"/>
        <w:spacing w:line="480" w:lineRule="auto"/>
      </w:pPr>
      <w:r>
        <w:rPr>
          <w:rFonts w:ascii="Times New Roman" w:eastAsia="Times New Roman" w:hAnsi="Times New Roman" w:cs="Times New Roman"/>
        </w:rPr>
        <w:tab/>
        <w:t>Much research has been done showing the impact of learning environment on student achievement.  In a study by Sims (2012), it was shown that maintaining soft lighting (natural when po</w:t>
      </w:r>
      <w:r>
        <w:rPr>
          <w:rFonts w:ascii="Times New Roman" w:eastAsia="Times New Roman" w:hAnsi="Times New Roman" w:cs="Times New Roman"/>
        </w:rPr>
        <w:t>ssible), comfortable temperature, and inviting color schemes has a small, but measurable impact on student achievement.  When analyzing the budgets, West Ottawa spends less on maintenance and operations than Kentwood does on a per-pupil basis.  This may ma</w:t>
      </w:r>
      <w:r>
        <w:rPr>
          <w:rFonts w:ascii="Times New Roman" w:eastAsia="Times New Roman" w:hAnsi="Times New Roman" w:cs="Times New Roman"/>
        </w:rPr>
        <w:t xml:space="preserve">ke it seem that Kentwood has an advantage over West Ottawa when considering the research referenced above.  However, while maintaining the learning environment impacts students achievement scores, the impact is slight.  Additionally, West Ottawa’s teacher </w:t>
      </w:r>
      <w:r>
        <w:rPr>
          <w:rFonts w:ascii="Times New Roman" w:eastAsia="Times New Roman" w:hAnsi="Times New Roman" w:cs="Times New Roman"/>
        </w:rPr>
        <w:t xml:space="preserve">salary numbers, as referenced above, are better than Kentwood’s.  Therefore, it could be argued that West Ottawa had prioritized teacher salary over maintenance and operations to a slightly higher degree than Kentwood.  </w:t>
      </w:r>
      <w:r>
        <w:rPr>
          <w:rFonts w:ascii="Times New Roman" w:eastAsia="Times New Roman" w:hAnsi="Times New Roman" w:cs="Times New Roman"/>
        </w:rPr>
        <w:lastRenderedPageBreak/>
        <w:t>According to the research about teac</w:t>
      </w:r>
      <w:r>
        <w:rPr>
          <w:rFonts w:ascii="Times New Roman" w:eastAsia="Times New Roman" w:hAnsi="Times New Roman" w:cs="Times New Roman"/>
        </w:rPr>
        <w:t xml:space="preserve">her salary outlined above, it seems that was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intelligent prioritization. </w:t>
      </w:r>
    </w:p>
    <w:p w14:paraId="5C1E1DD0" w14:textId="77777777" w:rsidR="005529D6" w:rsidRDefault="007740C5">
      <w:pPr>
        <w:pStyle w:val="normal0"/>
        <w:spacing w:line="480" w:lineRule="auto"/>
      </w:pPr>
      <w:r>
        <w:rPr>
          <w:rFonts w:ascii="Times New Roman" w:eastAsia="Times New Roman" w:hAnsi="Times New Roman" w:cs="Times New Roman"/>
        </w:rPr>
        <w:tab/>
        <w:t>Despite the difficulty in connecting budgetary decisions directly to student achievement, reasonable inferences can still be made based on historical and current research.  Paying</w:t>
      </w:r>
      <w:r>
        <w:rPr>
          <w:rFonts w:ascii="Times New Roman" w:eastAsia="Times New Roman" w:hAnsi="Times New Roman" w:cs="Times New Roman"/>
        </w:rPr>
        <w:t xml:space="preserve"> teachers well, employing support staff, and maintaining the learning environment all seem to positively impact student achievement.  Therefore, the implication for West Ottawa and Kentwood is to continue to prioritize those areas in their respective budge</w:t>
      </w:r>
      <w:r>
        <w:rPr>
          <w:rFonts w:ascii="Times New Roman" w:eastAsia="Times New Roman" w:hAnsi="Times New Roman" w:cs="Times New Roman"/>
        </w:rPr>
        <w:t xml:space="preserve">ts.  </w:t>
      </w:r>
    </w:p>
    <w:p w14:paraId="0A6AA6C2" w14:textId="77777777" w:rsidR="005529D6" w:rsidRDefault="007740C5">
      <w:pPr>
        <w:pStyle w:val="normal0"/>
        <w:spacing w:line="480" w:lineRule="auto"/>
        <w:jc w:val="center"/>
      </w:pPr>
      <w:r>
        <w:rPr>
          <w:rFonts w:ascii="Times New Roman" w:eastAsia="Times New Roman" w:hAnsi="Times New Roman" w:cs="Times New Roman"/>
          <w:b/>
        </w:rPr>
        <w:t>Implications for Future Budgeting</w:t>
      </w:r>
    </w:p>
    <w:p w14:paraId="388C0D0F" w14:textId="77777777" w:rsidR="005529D6" w:rsidRDefault="007740C5">
      <w:pPr>
        <w:pStyle w:val="normal0"/>
        <w:spacing w:line="480" w:lineRule="auto"/>
      </w:pPr>
      <w:r>
        <w:rPr>
          <w:rFonts w:ascii="Times New Roman" w:eastAsia="Times New Roman" w:hAnsi="Times New Roman" w:cs="Times New Roman"/>
        </w:rPr>
        <w:tab/>
        <w:t>After analyzing the budget and overall financial state of both West Ottawa Public Schools and Kentwood Public Schools throughout the past three years, it is clear that both districts have attempted to prioritize spe</w:t>
      </w:r>
      <w:r>
        <w:rPr>
          <w:rFonts w:ascii="Times New Roman" w:eastAsia="Times New Roman" w:hAnsi="Times New Roman" w:cs="Times New Roman"/>
        </w:rPr>
        <w:t xml:space="preserve">nding with student achievement in mind. It will be imperative for administrators to continue to look to research while making these decisions.  As mentioned previously, staffing decisions with regards to teacher salaries and support staff will most likely </w:t>
      </w:r>
      <w:r>
        <w:rPr>
          <w:rFonts w:ascii="Times New Roman" w:eastAsia="Times New Roman" w:hAnsi="Times New Roman" w:cs="Times New Roman"/>
        </w:rPr>
        <w:t>have one of the biggest impacts on student achievement.  West Ottawa needs to look closely at the effects of cutting support staff to see if data supports the decision.  Additional data collection and research must be done comparing student achievement dat</w:t>
      </w:r>
      <w:r>
        <w:rPr>
          <w:rFonts w:ascii="Times New Roman" w:eastAsia="Times New Roman" w:hAnsi="Times New Roman" w:cs="Times New Roman"/>
        </w:rPr>
        <w:t xml:space="preserve">a and support staff in order to definitively claim which budget model is most effective. Additionally, both schools need to prioritize the learning environment by budgeting appropriately for maintenance and operations.  Kentwood Public Schools should look </w:t>
      </w:r>
      <w:r>
        <w:rPr>
          <w:rFonts w:ascii="Times New Roman" w:eastAsia="Times New Roman" w:hAnsi="Times New Roman" w:cs="Times New Roman"/>
        </w:rPr>
        <w:t>for ways to cut maintenance costs that are not directly tied to the learning environment.</w:t>
      </w:r>
    </w:p>
    <w:p w14:paraId="6FDDD535" w14:textId="77777777" w:rsidR="005529D6" w:rsidRDefault="007740C5">
      <w:pPr>
        <w:pStyle w:val="normal0"/>
        <w:spacing w:line="480" w:lineRule="auto"/>
      </w:pPr>
      <w:r>
        <w:rPr>
          <w:rFonts w:ascii="Times New Roman" w:eastAsia="Times New Roman" w:hAnsi="Times New Roman" w:cs="Times New Roman"/>
        </w:rPr>
        <w:lastRenderedPageBreak/>
        <w:tab/>
        <w:t>Because of the manner in which schools are funded in Michigan, both West Ottawa and Kentwood need to find ways to maintain or increase student enrollment each year i</w:t>
      </w:r>
      <w:r>
        <w:rPr>
          <w:rFonts w:ascii="Times New Roman" w:eastAsia="Times New Roman" w:hAnsi="Times New Roman" w:cs="Times New Roman"/>
        </w:rPr>
        <w:t>n order to have the highest revenue possible on a yearly basis.  Increased student enrollment will ensure that both schools will continue to be able to provide the staffing, programming, and resources necessary for high student achievement.  Because Kentwo</w:t>
      </w:r>
      <w:r>
        <w:rPr>
          <w:rFonts w:ascii="Times New Roman" w:eastAsia="Times New Roman" w:hAnsi="Times New Roman" w:cs="Times New Roman"/>
        </w:rPr>
        <w:t>od Public Schools has significantly decreased the fund balance over the past three years, it will be imperative for them to increase student enrollment in order to avoid cuts to essential staff and services in future years.  They currently are on an unsust</w:t>
      </w:r>
      <w:r>
        <w:rPr>
          <w:rFonts w:ascii="Times New Roman" w:eastAsia="Times New Roman" w:hAnsi="Times New Roman" w:cs="Times New Roman"/>
        </w:rPr>
        <w:t xml:space="preserve">ainable trend and must find ways to increase revenue or decrease expenditures in ways that will maintain student achievement.  </w:t>
      </w:r>
    </w:p>
    <w:p w14:paraId="2C494D83" w14:textId="77777777" w:rsidR="005529D6" w:rsidRDefault="007740C5">
      <w:pPr>
        <w:pStyle w:val="normal0"/>
        <w:spacing w:line="480" w:lineRule="auto"/>
        <w:ind w:firstLine="720"/>
      </w:pPr>
      <w:r>
        <w:rPr>
          <w:rFonts w:ascii="Times New Roman" w:eastAsia="Times New Roman" w:hAnsi="Times New Roman" w:cs="Times New Roman"/>
        </w:rPr>
        <w:t>One way in which West Ottawa attempts to attract students and families to the district is by employing an Assistant Superintende</w:t>
      </w:r>
      <w:r>
        <w:rPr>
          <w:rFonts w:ascii="Times New Roman" w:eastAsia="Times New Roman" w:hAnsi="Times New Roman" w:cs="Times New Roman"/>
        </w:rPr>
        <w:t xml:space="preserve">nt for Employee Relations and Marketing, Greg </w:t>
      </w:r>
      <w:proofErr w:type="spellStart"/>
      <w:r>
        <w:rPr>
          <w:rFonts w:ascii="Times New Roman" w:eastAsia="Times New Roman" w:hAnsi="Times New Roman" w:cs="Times New Roman"/>
        </w:rPr>
        <w:t>Warsen</w:t>
      </w:r>
      <w:proofErr w:type="spellEnd"/>
      <w:r>
        <w:rPr>
          <w:rFonts w:ascii="Times New Roman" w:eastAsia="Times New Roman" w:hAnsi="Times New Roman" w:cs="Times New Roman"/>
        </w:rPr>
        <w:t>.  Greg is able to promote the school to the community and foster key relationships among businesses and community members in order to build support for district initiatives.  While Kentwood does not have</w:t>
      </w:r>
      <w:r>
        <w:rPr>
          <w:rFonts w:ascii="Times New Roman" w:eastAsia="Times New Roman" w:hAnsi="Times New Roman" w:cs="Times New Roman"/>
        </w:rPr>
        <w:t xml:space="preserve"> such a position on staff, it is equally imperative to build community relations and attract students and families to the district.  Budgeting will continue to be a daunting task for both West Ottawa and Kentwood in future years with rising costs of health</w:t>
      </w:r>
      <w:r>
        <w:rPr>
          <w:rFonts w:ascii="Times New Roman" w:eastAsia="Times New Roman" w:hAnsi="Times New Roman" w:cs="Times New Roman"/>
        </w:rPr>
        <w:t>care and retirement and the uncertainty of yearly revenue, but with effective financial planning that is research based, positive community support, and a continued focus on student achievement, both schools will be in a position to positively impact stude</w:t>
      </w:r>
      <w:r>
        <w:rPr>
          <w:rFonts w:ascii="Times New Roman" w:eastAsia="Times New Roman" w:hAnsi="Times New Roman" w:cs="Times New Roman"/>
        </w:rPr>
        <w:t>nts and the surrounding community for many years.</w:t>
      </w:r>
    </w:p>
    <w:p w14:paraId="1FAF1CF3" w14:textId="77777777" w:rsidR="0055104D" w:rsidRDefault="0055104D">
      <w:pPr>
        <w:pStyle w:val="normal0"/>
      </w:pPr>
    </w:p>
    <w:p w14:paraId="18F1134A" w14:textId="77777777" w:rsidR="007740C5" w:rsidRDefault="007740C5">
      <w:pPr>
        <w:pStyle w:val="normal0"/>
      </w:pPr>
      <w:bookmarkStart w:id="0" w:name="_GoBack"/>
      <w:bookmarkEnd w:id="0"/>
    </w:p>
    <w:p w14:paraId="2DDE3C47" w14:textId="1BF652AC" w:rsidR="005529D6" w:rsidRDefault="007740C5" w:rsidP="0055104D">
      <w:pPr>
        <w:pStyle w:val="normal0"/>
        <w:spacing w:line="480" w:lineRule="auto"/>
        <w:jc w:val="center"/>
      </w:pPr>
      <w:r>
        <w:rPr>
          <w:rFonts w:ascii="Times New Roman" w:eastAsia="Times New Roman" w:hAnsi="Times New Roman" w:cs="Times New Roman"/>
          <w:b/>
        </w:rPr>
        <w:lastRenderedPageBreak/>
        <w:t>Line Item Budgets 2011-2014</w:t>
      </w:r>
    </w:p>
    <w:tbl>
      <w:tblPr>
        <w:tblStyle w:val="a"/>
        <w:tblW w:w="10800" w:type="dxa"/>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2"/>
        <w:gridCol w:w="1468"/>
        <w:gridCol w:w="1468"/>
        <w:gridCol w:w="1468"/>
        <w:gridCol w:w="1468"/>
        <w:gridCol w:w="1468"/>
        <w:gridCol w:w="1468"/>
      </w:tblGrid>
      <w:tr w:rsidR="005529D6" w14:paraId="2CE85A25" w14:textId="77777777">
        <w:tc>
          <w:tcPr>
            <w:tcW w:w="1992" w:type="dxa"/>
          </w:tcPr>
          <w:p w14:paraId="41BB455C" w14:textId="77777777" w:rsidR="005529D6" w:rsidRDefault="005529D6">
            <w:pPr>
              <w:pStyle w:val="normal0"/>
              <w:contextualSpacing w:val="0"/>
            </w:pPr>
          </w:p>
        </w:tc>
        <w:tc>
          <w:tcPr>
            <w:tcW w:w="1468" w:type="dxa"/>
            <w:shd w:val="clear" w:color="auto" w:fill="B7B7B7"/>
          </w:tcPr>
          <w:p w14:paraId="4860C4E5" w14:textId="77777777" w:rsidR="005529D6" w:rsidRDefault="007740C5">
            <w:pPr>
              <w:pStyle w:val="normal0"/>
              <w:contextualSpacing w:val="0"/>
            </w:pPr>
            <w:r>
              <w:rPr>
                <w:rFonts w:ascii="Times New Roman" w:eastAsia="Times New Roman" w:hAnsi="Times New Roman" w:cs="Times New Roman"/>
                <w:b/>
              </w:rPr>
              <w:t>WOPS</w:t>
            </w:r>
          </w:p>
          <w:p w14:paraId="436E634D" w14:textId="77777777" w:rsidR="005529D6" w:rsidRDefault="007740C5">
            <w:pPr>
              <w:pStyle w:val="normal0"/>
              <w:contextualSpacing w:val="0"/>
            </w:pPr>
            <w:r>
              <w:rPr>
                <w:rFonts w:ascii="Times New Roman" w:eastAsia="Times New Roman" w:hAnsi="Times New Roman" w:cs="Times New Roman"/>
                <w:b/>
              </w:rPr>
              <w:t>2011-12</w:t>
            </w:r>
          </w:p>
        </w:tc>
        <w:tc>
          <w:tcPr>
            <w:tcW w:w="1468" w:type="dxa"/>
          </w:tcPr>
          <w:p w14:paraId="7CE46034" w14:textId="77777777" w:rsidR="005529D6" w:rsidRDefault="007740C5">
            <w:pPr>
              <w:pStyle w:val="normal0"/>
              <w:contextualSpacing w:val="0"/>
            </w:pPr>
            <w:r>
              <w:rPr>
                <w:rFonts w:ascii="Times New Roman" w:eastAsia="Times New Roman" w:hAnsi="Times New Roman" w:cs="Times New Roman"/>
              </w:rPr>
              <w:t>KPS</w:t>
            </w:r>
          </w:p>
          <w:p w14:paraId="604BA5EC" w14:textId="77777777" w:rsidR="005529D6" w:rsidRDefault="007740C5">
            <w:pPr>
              <w:pStyle w:val="normal0"/>
              <w:contextualSpacing w:val="0"/>
            </w:pPr>
            <w:r>
              <w:rPr>
                <w:rFonts w:ascii="Times New Roman" w:eastAsia="Times New Roman" w:hAnsi="Times New Roman" w:cs="Times New Roman"/>
              </w:rPr>
              <w:t>2011-12</w:t>
            </w:r>
          </w:p>
        </w:tc>
        <w:tc>
          <w:tcPr>
            <w:tcW w:w="1468" w:type="dxa"/>
            <w:shd w:val="clear" w:color="auto" w:fill="B7B7B7"/>
          </w:tcPr>
          <w:p w14:paraId="51293277" w14:textId="77777777" w:rsidR="005529D6" w:rsidRDefault="007740C5">
            <w:pPr>
              <w:pStyle w:val="normal0"/>
              <w:contextualSpacing w:val="0"/>
            </w:pPr>
            <w:r>
              <w:rPr>
                <w:rFonts w:ascii="Times New Roman" w:eastAsia="Times New Roman" w:hAnsi="Times New Roman" w:cs="Times New Roman"/>
                <w:b/>
              </w:rPr>
              <w:t>WOPS</w:t>
            </w:r>
          </w:p>
          <w:p w14:paraId="3481D001" w14:textId="77777777" w:rsidR="005529D6" w:rsidRDefault="007740C5">
            <w:pPr>
              <w:pStyle w:val="normal0"/>
              <w:contextualSpacing w:val="0"/>
            </w:pPr>
            <w:r>
              <w:rPr>
                <w:rFonts w:ascii="Times New Roman" w:eastAsia="Times New Roman" w:hAnsi="Times New Roman" w:cs="Times New Roman"/>
                <w:b/>
              </w:rPr>
              <w:t>2012-13</w:t>
            </w:r>
          </w:p>
        </w:tc>
        <w:tc>
          <w:tcPr>
            <w:tcW w:w="1468" w:type="dxa"/>
          </w:tcPr>
          <w:p w14:paraId="731588DB" w14:textId="77777777" w:rsidR="005529D6" w:rsidRDefault="007740C5">
            <w:pPr>
              <w:pStyle w:val="normal0"/>
              <w:contextualSpacing w:val="0"/>
            </w:pPr>
            <w:r>
              <w:rPr>
                <w:rFonts w:ascii="Times New Roman" w:eastAsia="Times New Roman" w:hAnsi="Times New Roman" w:cs="Times New Roman"/>
              </w:rPr>
              <w:t>KPS</w:t>
            </w:r>
          </w:p>
          <w:p w14:paraId="1C30393D" w14:textId="77777777" w:rsidR="005529D6" w:rsidRDefault="007740C5">
            <w:pPr>
              <w:pStyle w:val="normal0"/>
              <w:contextualSpacing w:val="0"/>
            </w:pPr>
            <w:r>
              <w:rPr>
                <w:rFonts w:ascii="Times New Roman" w:eastAsia="Times New Roman" w:hAnsi="Times New Roman" w:cs="Times New Roman"/>
              </w:rPr>
              <w:t>2012-13</w:t>
            </w:r>
          </w:p>
        </w:tc>
        <w:tc>
          <w:tcPr>
            <w:tcW w:w="1468" w:type="dxa"/>
            <w:shd w:val="clear" w:color="auto" w:fill="B7B7B7"/>
          </w:tcPr>
          <w:p w14:paraId="0110A06C" w14:textId="77777777" w:rsidR="005529D6" w:rsidRDefault="007740C5">
            <w:pPr>
              <w:pStyle w:val="normal0"/>
              <w:contextualSpacing w:val="0"/>
            </w:pPr>
            <w:r>
              <w:rPr>
                <w:rFonts w:ascii="Times New Roman" w:eastAsia="Times New Roman" w:hAnsi="Times New Roman" w:cs="Times New Roman"/>
                <w:b/>
              </w:rPr>
              <w:t>WOPS</w:t>
            </w:r>
          </w:p>
          <w:p w14:paraId="75E6F8BE" w14:textId="77777777" w:rsidR="005529D6" w:rsidRDefault="007740C5">
            <w:pPr>
              <w:pStyle w:val="normal0"/>
              <w:contextualSpacing w:val="0"/>
            </w:pPr>
            <w:r>
              <w:rPr>
                <w:rFonts w:ascii="Times New Roman" w:eastAsia="Times New Roman" w:hAnsi="Times New Roman" w:cs="Times New Roman"/>
                <w:b/>
              </w:rPr>
              <w:t>2013-14</w:t>
            </w:r>
          </w:p>
        </w:tc>
        <w:tc>
          <w:tcPr>
            <w:tcW w:w="1468" w:type="dxa"/>
          </w:tcPr>
          <w:p w14:paraId="38E182FE" w14:textId="77777777" w:rsidR="005529D6" w:rsidRDefault="007740C5">
            <w:pPr>
              <w:pStyle w:val="normal0"/>
              <w:contextualSpacing w:val="0"/>
            </w:pPr>
            <w:r>
              <w:rPr>
                <w:rFonts w:ascii="Times New Roman" w:eastAsia="Times New Roman" w:hAnsi="Times New Roman" w:cs="Times New Roman"/>
              </w:rPr>
              <w:t>KPS</w:t>
            </w:r>
          </w:p>
          <w:p w14:paraId="3E6B13EE" w14:textId="77777777" w:rsidR="005529D6" w:rsidRDefault="007740C5">
            <w:pPr>
              <w:pStyle w:val="normal0"/>
              <w:contextualSpacing w:val="0"/>
            </w:pPr>
            <w:r>
              <w:rPr>
                <w:rFonts w:ascii="Times New Roman" w:eastAsia="Times New Roman" w:hAnsi="Times New Roman" w:cs="Times New Roman"/>
              </w:rPr>
              <w:t>2013-14</w:t>
            </w:r>
          </w:p>
        </w:tc>
      </w:tr>
      <w:tr w:rsidR="005529D6" w14:paraId="6DAB3ED3" w14:textId="77777777">
        <w:tc>
          <w:tcPr>
            <w:tcW w:w="1992" w:type="dxa"/>
          </w:tcPr>
          <w:p w14:paraId="68D6F842" w14:textId="77777777" w:rsidR="005529D6" w:rsidRDefault="007740C5">
            <w:pPr>
              <w:pStyle w:val="normal0"/>
              <w:contextualSpacing w:val="0"/>
            </w:pPr>
            <w:r>
              <w:rPr>
                <w:rFonts w:ascii="Times New Roman" w:eastAsia="Times New Roman" w:hAnsi="Times New Roman" w:cs="Times New Roman"/>
              </w:rPr>
              <w:t>FTE</w:t>
            </w:r>
          </w:p>
          <w:p w14:paraId="19FEEC5F" w14:textId="77777777" w:rsidR="005529D6" w:rsidRDefault="005529D6">
            <w:pPr>
              <w:pStyle w:val="normal0"/>
              <w:contextualSpacing w:val="0"/>
            </w:pPr>
          </w:p>
        </w:tc>
        <w:tc>
          <w:tcPr>
            <w:tcW w:w="1468" w:type="dxa"/>
            <w:shd w:val="clear" w:color="auto" w:fill="B7B7B7"/>
          </w:tcPr>
          <w:p w14:paraId="63BEBDAB" w14:textId="77777777" w:rsidR="005529D6" w:rsidRDefault="007740C5">
            <w:pPr>
              <w:pStyle w:val="normal0"/>
              <w:contextualSpacing w:val="0"/>
            </w:pPr>
            <w:r>
              <w:rPr>
                <w:rFonts w:ascii="Times New Roman" w:eastAsia="Times New Roman" w:hAnsi="Times New Roman" w:cs="Times New Roman"/>
              </w:rPr>
              <w:t>7441</w:t>
            </w:r>
          </w:p>
          <w:p w14:paraId="277F3C10" w14:textId="77777777" w:rsidR="005529D6" w:rsidRDefault="005529D6">
            <w:pPr>
              <w:pStyle w:val="normal0"/>
              <w:contextualSpacing w:val="0"/>
            </w:pPr>
          </w:p>
          <w:p w14:paraId="572FFDB7" w14:textId="77777777" w:rsidR="005529D6" w:rsidRDefault="005529D6">
            <w:pPr>
              <w:pStyle w:val="normal0"/>
              <w:contextualSpacing w:val="0"/>
            </w:pPr>
          </w:p>
        </w:tc>
        <w:tc>
          <w:tcPr>
            <w:tcW w:w="1468" w:type="dxa"/>
          </w:tcPr>
          <w:p w14:paraId="67252F64" w14:textId="77777777" w:rsidR="005529D6" w:rsidRDefault="007740C5">
            <w:pPr>
              <w:pStyle w:val="normal0"/>
              <w:contextualSpacing w:val="0"/>
            </w:pPr>
            <w:r>
              <w:rPr>
                <w:rFonts w:ascii="Times New Roman" w:eastAsia="Times New Roman" w:hAnsi="Times New Roman" w:cs="Times New Roman"/>
              </w:rPr>
              <w:t>8797</w:t>
            </w:r>
          </w:p>
        </w:tc>
        <w:tc>
          <w:tcPr>
            <w:tcW w:w="1468" w:type="dxa"/>
            <w:shd w:val="clear" w:color="auto" w:fill="B7B7B7"/>
          </w:tcPr>
          <w:p w14:paraId="18980E56" w14:textId="77777777" w:rsidR="005529D6" w:rsidRDefault="007740C5">
            <w:pPr>
              <w:pStyle w:val="normal0"/>
              <w:contextualSpacing w:val="0"/>
            </w:pPr>
            <w:r>
              <w:rPr>
                <w:rFonts w:ascii="Times New Roman" w:eastAsia="Times New Roman" w:hAnsi="Times New Roman" w:cs="Times New Roman"/>
              </w:rPr>
              <w:t>7403</w:t>
            </w:r>
          </w:p>
        </w:tc>
        <w:tc>
          <w:tcPr>
            <w:tcW w:w="1468" w:type="dxa"/>
          </w:tcPr>
          <w:p w14:paraId="1C6AA826" w14:textId="77777777" w:rsidR="005529D6" w:rsidRDefault="007740C5">
            <w:pPr>
              <w:pStyle w:val="normal0"/>
              <w:contextualSpacing w:val="0"/>
            </w:pPr>
            <w:r>
              <w:rPr>
                <w:rFonts w:ascii="Times New Roman" w:eastAsia="Times New Roman" w:hAnsi="Times New Roman" w:cs="Times New Roman"/>
              </w:rPr>
              <w:t>8724</w:t>
            </w:r>
          </w:p>
        </w:tc>
        <w:tc>
          <w:tcPr>
            <w:tcW w:w="1468" w:type="dxa"/>
            <w:shd w:val="clear" w:color="auto" w:fill="B7B7B7"/>
          </w:tcPr>
          <w:p w14:paraId="42C18868" w14:textId="77777777" w:rsidR="005529D6" w:rsidRDefault="007740C5">
            <w:pPr>
              <w:pStyle w:val="normal0"/>
              <w:contextualSpacing w:val="0"/>
            </w:pPr>
            <w:r>
              <w:rPr>
                <w:rFonts w:ascii="Times New Roman" w:eastAsia="Times New Roman" w:hAnsi="Times New Roman" w:cs="Times New Roman"/>
              </w:rPr>
              <w:t>7215</w:t>
            </w:r>
          </w:p>
        </w:tc>
        <w:tc>
          <w:tcPr>
            <w:tcW w:w="1468" w:type="dxa"/>
          </w:tcPr>
          <w:p w14:paraId="159AC604" w14:textId="77777777" w:rsidR="005529D6" w:rsidRDefault="007740C5">
            <w:pPr>
              <w:pStyle w:val="normal0"/>
              <w:contextualSpacing w:val="0"/>
            </w:pPr>
            <w:r>
              <w:rPr>
                <w:rFonts w:ascii="Times New Roman" w:eastAsia="Times New Roman" w:hAnsi="Times New Roman" w:cs="Times New Roman"/>
              </w:rPr>
              <w:t>8859</w:t>
            </w:r>
          </w:p>
        </w:tc>
      </w:tr>
      <w:tr w:rsidR="005529D6" w14:paraId="2746405F" w14:textId="77777777">
        <w:tc>
          <w:tcPr>
            <w:tcW w:w="1992" w:type="dxa"/>
          </w:tcPr>
          <w:p w14:paraId="5D960768" w14:textId="77777777" w:rsidR="005529D6" w:rsidRDefault="007740C5">
            <w:pPr>
              <w:pStyle w:val="normal0"/>
              <w:contextualSpacing w:val="0"/>
            </w:pPr>
            <w:r>
              <w:rPr>
                <w:rFonts w:ascii="Times New Roman" w:eastAsia="Times New Roman" w:hAnsi="Times New Roman" w:cs="Times New Roman"/>
              </w:rPr>
              <w:t>Foundation grant amount (per pupil)</w:t>
            </w:r>
          </w:p>
        </w:tc>
        <w:tc>
          <w:tcPr>
            <w:tcW w:w="1468" w:type="dxa"/>
            <w:shd w:val="clear" w:color="auto" w:fill="B7B7B7"/>
          </w:tcPr>
          <w:p w14:paraId="5FA70A34" w14:textId="77777777" w:rsidR="005529D6" w:rsidRDefault="007740C5">
            <w:pPr>
              <w:pStyle w:val="normal0"/>
              <w:contextualSpacing w:val="0"/>
            </w:pPr>
            <w:r>
              <w:rPr>
                <w:rFonts w:ascii="Times New Roman" w:eastAsia="Times New Roman" w:hAnsi="Times New Roman" w:cs="Times New Roman"/>
              </w:rPr>
              <w:t>$6846</w:t>
            </w:r>
          </w:p>
          <w:p w14:paraId="263F5C89" w14:textId="77777777" w:rsidR="005529D6" w:rsidRDefault="005529D6">
            <w:pPr>
              <w:pStyle w:val="normal0"/>
              <w:contextualSpacing w:val="0"/>
            </w:pPr>
          </w:p>
          <w:p w14:paraId="67CDBFF8" w14:textId="77777777" w:rsidR="005529D6" w:rsidRDefault="005529D6">
            <w:pPr>
              <w:pStyle w:val="normal0"/>
              <w:contextualSpacing w:val="0"/>
            </w:pPr>
          </w:p>
        </w:tc>
        <w:tc>
          <w:tcPr>
            <w:tcW w:w="1468" w:type="dxa"/>
          </w:tcPr>
          <w:p w14:paraId="5B4A82E1" w14:textId="77777777" w:rsidR="005529D6" w:rsidRDefault="007740C5">
            <w:pPr>
              <w:pStyle w:val="normal0"/>
              <w:contextualSpacing w:val="0"/>
            </w:pPr>
            <w:r>
              <w:rPr>
                <w:rFonts w:ascii="Times New Roman" w:eastAsia="Times New Roman" w:hAnsi="Times New Roman" w:cs="Times New Roman"/>
              </w:rPr>
              <w:t>7089</w:t>
            </w:r>
          </w:p>
        </w:tc>
        <w:tc>
          <w:tcPr>
            <w:tcW w:w="1468" w:type="dxa"/>
            <w:shd w:val="clear" w:color="auto" w:fill="B7B7B7"/>
          </w:tcPr>
          <w:p w14:paraId="548BE042" w14:textId="77777777" w:rsidR="005529D6" w:rsidRDefault="007740C5">
            <w:pPr>
              <w:pStyle w:val="normal0"/>
              <w:contextualSpacing w:val="0"/>
            </w:pPr>
            <w:r>
              <w:rPr>
                <w:rFonts w:ascii="Times New Roman" w:eastAsia="Times New Roman" w:hAnsi="Times New Roman" w:cs="Times New Roman"/>
              </w:rPr>
              <w:t>$6966</w:t>
            </w:r>
          </w:p>
        </w:tc>
        <w:tc>
          <w:tcPr>
            <w:tcW w:w="1468" w:type="dxa"/>
          </w:tcPr>
          <w:p w14:paraId="15271ABF" w14:textId="77777777" w:rsidR="005529D6" w:rsidRDefault="007740C5">
            <w:pPr>
              <w:pStyle w:val="normal0"/>
              <w:contextualSpacing w:val="0"/>
            </w:pPr>
            <w:r>
              <w:rPr>
                <w:rFonts w:ascii="Times New Roman" w:eastAsia="Times New Roman" w:hAnsi="Times New Roman" w:cs="Times New Roman"/>
              </w:rPr>
              <w:t>7089</w:t>
            </w:r>
          </w:p>
        </w:tc>
        <w:tc>
          <w:tcPr>
            <w:tcW w:w="1468" w:type="dxa"/>
            <w:shd w:val="clear" w:color="auto" w:fill="B7B7B7"/>
          </w:tcPr>
          <w:p w14:paraId="1839D1E7" w14:textId="77777777" w:rsidR="005529D6" w:rsidRDefault="007740C5">
            <w:pPr>
              <w:pStyle w:val="normal0"/>
              <w:contextualSpacing w:val="0"/>
            </w:pPr>
            <w:r>
              <w:rPr>
                <w:rFonts w:ascii="Times New Roman" w:eastAsia="Times New Roman" w:hAnsi="Times New Roman" w:cs="Times New Roman"/>
              </w:rPr>
              <w:t>$7076</w:t>
            </w:r>
          </w:p>
        </w:tc>
        <w:tc>
          <w:tcPr>
            <w:tcW w:w="1468" w:type="dxa"/>
          </w:tcPr>
          <w:p w14:paraId="7D364D73" w14:textId="77777777" w:rsidR="005529D6" w:rsidRDefault="007740C5">
            <w:pPr>
              <w:pStyle w:val="normal0"/>
              <w:contextualSpacing w:val="0"/>
            </w:pPr>
            <w:r>
              <w:rPr>
                <w:rFonts w:ascii="Times New Roman" w:eastAsia="Times New Roman" w:hAnsi="Times New Roman" w:cs="Times New Roman"/>
              </w:rPr>
              <w:t>$7147</w:t>
            </w:r>
          </w:p>
        </w:tc>
      </w:tr>
      <w:tr w:rsidR="005529D6" w14:paraId="57633608" w14:textId="77777777">
        <w:tc>
          <w:tcPr>
            <w:tcW w:w="1992" w:type="dxa"/>
          </w:tcPr>
          <w:p w14:paraId="4D203F46" w14:textId="77777777" w:rsidR="005529D6" w:rsidRDefault="007740C5">
            <w:pPr>
              <w:pStyle w:val="normal0"/>
              <w:contextualSpacing w:val="0"/>
            </w:pPr>
            <w:r>
              <w:rPr>
                <w:rFonts w:ascii="Times New Roman" w:eastAsia="Times New Roman" w:hAnsi="Times New Roman" w:cs="Times New Roman"/>
              </w:rPr>
              <w:t>Taxable SEV</w:t>
            </w:r>
          </w:p>
        </w:tc>
        <w:tc>
          <w:tcPr>
            <w:tcW w:w="1468" w:type="dxa"/>
            <w:shd w:val="clear" w:color="auto" w:fill="B7B7B7"/>
          </w:tcPr>
          <w:p w14:paraId="69283433" w14:textId="77777777" w:rsidR="005529D6" w:rsidRDefault="007740C5">
            <w:pPr>
              <w:pStyle w:val="normal0"/>
              <w:contextualSpacing w:val="0"/>
            </w:pPr>
            <w:r>
              <w:rPr>
                <w:rFonts w:ascii="Times New Roman" w:eastAsia="Times New Roman" w:hAnsi="Times New Roman" w:cs="Times New Roman"/>
              </w:rPr>
              <w:t>$98,050,673</w:t>
            </w:r>
          </w:p>
          <w:p w14:paraId="46676537" w14:textId="77777777" w:rsidR="005529D6" w:rsidRDefault="005529D6">
            <w:pPr>
              <w:pStyle w:val="normal0"/>
              <w:contextualSpacing w:val="0"/>
            </w:pPr>
          </w:p>
          <w:p w14:paraId="07A2BCE9" w14:textId="77777777" w:rsidR="005529D6" w:rsidRDefault="005529D6">
            <w:pPr>
              <w:pStyle w:val="normal0"/>
              <w:contextualSpacing w:val="0"/>
            </w:pPr>
          </w:p>
        </w:tc>
        <w:tc>
          <w:tcPr>
            <w:tcW w:w="1468" w:type="dxa"/>
          </w:tcPr>
          <w:p w14:paraId="0935E687" w14:textId="77777777" w:rsidR="005529D6" w:rsidRDefault="007740C5">
            <w:pPr>
              <w:pStyle w:val="normal0"/>
              <w:contextualSpacing w:val="0"/>
            </w:pPr>
            <w:r>
              <w:rPr>
                <w:rFonts w:ascii="Times New Roman" w:eastAsia="Times New Roman" w:hAnsi="Times New Roman" w:cs="Times New Roman"/>
              </w:rPr>
              <w:t>$1,843,375,309</w:t>
            </w:r>
          </w:p>
        </w:tc>
        <w:tc>
          <w:tcPr>
            <w:tcW w:w="1468" w:type="dxa"/>
            <w:shd w:val="clear" w:color="auto" w:fill="B7B7B7"/>
          </w:tcPr>
          <w:p w14:paraId="73D97F23" w14:textId="77777777" w:rsidR="005529D6" w:rsidRDefault="007740C5">
            <w:pPr>
              <w:pStyle w:val="normal0"/>
              <w:contextualSpacing w:val="0"/>
            </w:pPr>
            <w:r>
              <w:rPr>
                <w:rFonts w:ascii="Times New Roman" w:eastAsia="Times New Roman" w:hAnsi="Times New Roman" w:cs="Times New Roman"/>
              </w:rPr>
              <w:t>$96,958,881</w:t>
            </w:r>
          </w:p>
        </w:tc>
        <w:tc>
          <w:tcPr>
            <w:tcW w:w="1468" w:type="dxa"/>
          </w:tcPr>
          <w:p w14:paraId="79EF6775" w14:textId="77777777" w:rsidR="005529D6" w:rsidRDefault="007740C5">
            <w:pPr>
              <w:pStyle w:val="normal0"/>
              <w:contextualSpacing w:val="0"/>
            </w:pPr>
            <w:r>
              <w:rPr>
                <w:rFonts w:ascii="Times New Roman" w:eastAsia="Times New Roman" w:hAnsi="Times New Roman" w:cs="Times New Roman"/>
              </w:rPr>
              <w:t>$1,818,795,468</w:t>
            </w:r>
          </w:p>
        </w:tc>
        <w:tc>
          <w:tcPr>
            <w:tcW w:w="1468" w:type="dxa"/>
            <w:shd w:val="clear" w:color="auto" w:fill="B7B7B7"/>
          </w:tcPr>
          <w:p w14:paraId="7060FC8C" w14:textId="77777777" w:rsidR="005529D6" w:rsidRDefault="007740C5">
            <w:pPr>
              <w:pStyle w:val="normal0"/>
              <w:contextualSpacing w:val="0"/>
            </w:pPr>
            <w:r>
              <w:rPr>
                <w:rFonts w:ascii="Times New Roman" w:eastAsia="Times New Roman" w:hAnsi="Times New Roman" w:cs="Times New Roman"/>
              </w:rPr>
              <w:t>$1,877,429,548</w:t>
            </w:r>
          </w:p>
        </w:tc>
        <w:tc>
          <w:tcPr>
            <w:tcW w:w="1468" w:type="dxa"/>
          </w:tcPr>
          <w:p w14:paraId="53C5693D" w14:textId="77777777" w:rsidR="005529D6" w:rsidRDefault="007740C5">
            <w:pPr>
              <w:pStyle w:val="normal0"/>
              <w:contextualSpacing w:val="0"/>
            </w:pPr>
            <w:r>
              <w:rPr>
                <w:rFonts w:ascii="Times New Roman" w:eastAsia="Times New Roman" w:hAnsi="Times New Roman" w:cs="Times New Roman"/>
              </w:rPr>
              <w:t>$1,847,654,825</w:t>
            </w:r>
          </w:p>
        </w:tc>
      </w:tr>
      <w:tr w:rsidR="005529D6" w14:paraId="440E10F0" w14:textId="77777777">
        <w:tc>
          <w:tcPr>
            <w:tcW w:w="1992" w:type="dxa"/>
          </w:tcPr>
          <w:p w14:paraId="141CA7D3" w14:textId="77777777" w:rsidR="005529D6" w:rsidRDefault="007740C5">
            <w:pPr>
              <w:pStyle w:val="normal0"/>
              <w:contextualSpacing w:val="0"/>
            </w:pPr>
            <w:r>
              <w:rPr>
                <w:rFonts w:ascii="Times New Roman" w:eastAsia="Times New Roman" w:hAnsi="Times New Roman" w:cs="Times New Roman"/>
              </w:rPr>
              <w:t>Fund equity ($)</w:t>
            </w:r>
          </w:p>
          <w:p w14:paraId="2A5F181B" w14:textId="77777777" w:rsidR="005529D6" w:rsidRDefault="007740C5">
            <w:pPr>
              <w:pStyle w:val="normal0"/>
              <w:contextualSpacing w:val="0"/>
            </w:pPr>
            <w:r>
              <w:rPr>
                <w:rFonts w:ascii="Times New Roman" w:eastAsia="Times New Roman" w:hAnsi="Times New Roman" w:cs="Times New Roman"/>
              </w:rPr>
              <w:t>General Fund -Fund Balance</w:t>
            </w:r>
          </w:p>
        </w:tc>
        <w:tc>
          <w:tcPr>
            <w:tcW w:w="1468" w:type="dxa"/>
            <w:shd w:val="clear" w:color="auto" w:fill="B7B7B7"/>
          </w:tcPr>
          <w:p w14:paraId="1D2C7E1B" w14:textId="77777777" w:rsidR="005529D6" w:rsidRDefault="007740C5">
            <w:pPr>
              <w:pStyle w:val="normal0"/>
              <w:contextualSpacing w:val="0"/>
            </w:pPr>
            <w:r>
              <w:rPr>
                <w:rFonts w:ascii="Times New Roman" w:eastAsia="Times New Roman" w:hAnsi="Times New Roman" w:cs="Times New Roman"/>
              </w:rPr>
              <w:t>$11,628,164</w:t>
            </w:r>
          </w:p>
          <w:p w14:paraId="4EEE916C" w14:textId="77777777" w:rsidR="005529D6" w:rsidRDefault="005529D6">
            <w:pPr>
              <w:pStyle w:val="normal0"/>
              <w:contextualSpacing w:val="0"/>
            </w:pPr>
          </w:p>
        </w:tc>
        <w:tc>
          <w:tcPr>
            <w:tcW w:w="1468" w:type="dxa"/>
          </w:tcPr>
          <w:p w14:paraId="314DBE3E" w14:textId="77777777" w:rsidR="005529D6" w:rsidRDefault="007740C5">
            <w:pPr>
              <w:pStyle w:val="normal0"/>
              <w:contextualSpacing w:val="0"/>
            </w:pPr>
            <w:r>
              <w:rPr>
                <w:rFonts w:ascii="Times New Roman" w:eastAsia="Times New Roman" w:hAnsi="Times New Roman" w:cs="Times New Roman"/>
              </w:rPr>
              <w:t>$10,326,456</w:t>
            </w:r>
          </w:p>
          <w:p w14:paraId="0E881A7B" w14:textId="77777777" w:rsidR="005529D6" w:rsidRDefault="005529D6">
            <w:pPr>
              <w:pStyle w:val="normal0"/>
              <w:contextualSpacing w:val="0"/>
            </w:pPr>
          </w:p>
        </w:tc>
        <w:tc>
          <w:tcPr>
            <w:tcW w:w="1468" w:type="dxa"/>
            <w:shd w:val="clear" w:color="auto" w:fill="B7B7B7"/>
          </w:tcPr>
          <w:p w14:paraId="166C9EE0" w14:textId="77777777" w:rsidR="005529D6" w:rsidRDefault="007740C5">
            <w:pPr>
              <w:pStyle w:val="normal0"/>
              <w:contextualSpacing w:val="0"/>
            </w:pPr>
            <w:r>
              <w:rPr>
                <w:rFonts w:ascii="Times New Roman" w:eastAsia="Times New Roman" w:hAnsi="Times New Roman" w:cs="Times New Roman"/>
              </w:rPr>
              <w:t>$11,362,702</w:t>
            </w:r>
          </w:p>
        </w:tc>
        <w:tc>
          <w:tcPr>
            <w:tcW w:w="1468" w:type="dxa"/>
          </w:tcPr>
          <w:p w14:paraId="6017C812" w14:textId="77777777" w:rsidR="005529D6" w:rsidRDefault="007740C5">
            <w:pPr>
              <w:pStyle w:val="normal0"/>
              <w:contextualSpacing w:val="0"/>
            </w:pPr>
            <w:r>
              <w:rPr>
                <w:rFonts w:ascii="Times New Roman" w:eastAsia="Times New Roman" w:hAnsi="Times New Roman" w:cs="Times New Roman"/>
              </w:rPr>
              <w:t>$7,414,065</w:t>
            </w:r>
          </w:p>
        </w:tc>
        <w:tc>
          <w:tcPr>
            <w:tcW w:w="1468" w:type="dxa"/>
            <w:shd w:val="clear" w:color="auto" w:fill="B7B7B7"/>
          </w:tcPr>
          <w:p w14:paraId="0B634C6F" w14:textId="77777777" w:rsidR="005529D6" w:rsidRDefault="007740C5">
            <w:pPr>
              <w:pStyle w:val="normal0"/>
              <w:contextualSpacing w:val="0"/>
            </w:pPr>
            <w:r>
              <w:rPr>
                <w:rFonts w:ascii="Times New Roman" w:eastAsia="Times New Roman" w:hAnsi="Times New Roman" w:cs="Times New Roman"/>
              </w:rPr>
              <w:t>$12,248,230</w:t>
            </w:r>
          </w:p>
        </w:tc>
        <w:tc>
          <w:tcPr>
            <w:tcW w:w="1468" w:type="dxa"/>
          </w:tcPr>
          <w:p w14:paraId="7B77F565" w14:textId="77777777" w:rsidR="005529D6" w:rsidRDefault="007740C5">
            <w:pPr>
              <w:pStyle w:val="normal0"/>
              <w:contextualSpacing w:val="0"/>
            </w:pPr>
            <w:r>
              <w:rPr>
                <w:rFonts w:ascii="Times New Roman" w:eastAsia="Times New Roman" w:hAnsi="Times New Roman" w:cs="Times New Roman"/>
              </w:rPr>
              <w:t>$6,541,534</w:t>
            </w:r>
          </w:p>
        </w:tc>
      </w:tr>
      <w:tr w:rsidR="005529D6" w14:paraId="67C6A5CE" w14:textId="77777777">
        <w:tc>
          <w:tcPr>
            <w:tcW w:w="1992" w:type="dxa"/>
          </w:tcPr>
          <w:p w14:paraId="6AAC9ABB" w14:textId="77777777" w:rsidR="005529D6" w:rsidRDefault="007740C5">
            <w:pPr>
              <w:pStyle w:val="normal0"/>
              <w:contextualSpacing w:val="0"/>
            </w:pPr>
            <w:r>
              <w:rPr>
                <w:rFonts w:ascii="Times New Roman" w:eastAsia="Times New Roman" w:hAnsi="Times New Roman" w:cs="Times New Roman"/>
              </w:rPr>
              <w:t>Fund equity (% of general fund expenditures)</w:t>
            </w:r>
          </w:p>
        </w:tc>
        <w:tc>
          <w:tcPr>
            <w:tcW w:w="1468" w:type="dxa"/>
            <w:shd w:val="clear" w:color="auto" w:fill="B7B7B7"/>
          </w:tcPr>
          <w:p w14:paraId="7AB8E613" w14:textId="77777777" w:rsidR="005529D6" w:rsidRDefault="007740C5">
            <w:pPr>
              <w:pStyle w:val="normal0"/>
              <w:contextualSpacing w:val="0"/>
            </w:pPr>
            <w:r>
              <w:rPr>
                <w:rFonts w:ascii="Times New Roman" w:eastAsia="Times New Roman" w:hAnsi="Times New Roman" w:cs="Times New Roman"/>
              </w:rPr>
              <w:t>14.16%</w:t>
            </w:r>
          </w:p>
        </w:tc>
        <w:tc>
          <w:tcPr>
            <w:tcW w:w="1468" w:type="dxa"/>
          </w:tcPr>
          <w:p w14:paraId="225F678E" w14:textId="77777777" w:rsidR="005529D6" w:rsidRDefault="007740C5">
            <w:pPr>
              <w:pStyle w:val="normal0"/>
              <w:contextualSpacing w:val="0"/>
            </w:pPr>
            <w:r>
              <w:rPr>
                <w:rFonts w:ascii="Times New Roman" w:eastAsia="Times New Roman" w:hAnsi="Times New Roman" w:cs="Times New Roman"/>
              </w:rPr>
              <w:t>12.10%</w:t>
            </w:r>
          </w:p>
        </w:tc>
        <w:tc>
          <w:tcPr>
            <w:tcW w:w="1468" w:type="dxa"/>
            <w:shd w:val="clear" w:color="auto" w:fill="B7B7B7"/>
          </w:tcPr>
          <w:p w14:paraId="411487C8" w14:textId="77777777" w:rsidR="005529D6" w:rsidRDefault="007740C5">
            <w:pPr>
              <w:pStyle w:val="normal0"/>
              <w:contextualSpacing w:val="0"/>
            </w:pPr>
            <w:r>
              <w:rPr>
                <w:rFonts w:ascii="Times New Roman" w:eastAsia="Times New Roman" w:hAnsi="Times New Roman" w:cs="Times New Roman"/>
              </w:rPr>
              <w:t>14.28%</w:t>
            </w:r>
          </w:p>
        </w:tc>
        <w:tc>
          <w:tcPr>
            <w:tcW w:w="1468" w:type="dxa"/>
          </w:tcPr>
          <w:p w14:paraId="4BA9CB4A" w14:textId="77777777" w:rsidR="005529D6" w:rsidRDefault="007740C5">
            <w:pPr>
              <w:pStyle w:val="normal0"/>
              <w:contextualSpacing w:val="0"/>
            </w:pPr>
            <w:r>
              <w:rPr>
                <w:rFonts w:ascii="Times New Roman" w:eastAsia="Times New Roman" w:hAnsi="Times New Roman" w:cs="Times New Roman"/>
              </w:rPr>
              <w:t>8.54%</w:t>
            </w:r>
          </w:p>
        </w:tc>
        <w:tc>
          <w:tcPr>
            <w:tcW w:w="1468" w:type="dxa"/>
            <w:shd w:val="clear" w:color="auto" w:fill="B7B7B7"/>
          </w:tcPr>
          <w:p w14:paraId="4BE8A23C" w14:textId="77777777" w:rsidR="005529D6" w:rsidRDefault="007740C5">
            <w:pPr>
              <w:pStyle w:val="normal0"/>
              <w:contextualSpacing w:val="0"/>
            </w:pPr>
            <w:r>
              <w:rPr>
                <w:rFonts w:ascii="Times New Roman" w:eastAsia="Times New Roman" w:hAnsi="Times New Roman" w:cs="Times New Roman"/>
              </w:rPr>
              <w:t>15.58%</w:t>
            </w:r>
          </w:p>
        </w:tc>
        <w:tc>
          <w:tcPr>
            <w:tcW w:w="1468" w:type="dxa"/>
          </w:tcPr>
          <w:p w14:paraId="36A4B529" w14:textId="77777777" w:rsidR="005529D6" w:rsidRDefault="007740C5">
            <w:pPr>
              <w:pStyle w:val="normal0"/>
              <w:contextualSpacing w:val="0"/>
            </w:pPr>
            <w:r>
              <w:rPr>
                <w:rFonts w:ascii="Times New Roman" w:eastAsia="Times New Roman" w:hAnsi="Times New Roman" w:cs="Times New Roman"/>
              </w:rPr>
              <w:t>7.86%</w:t>
            </w:r>
          </w:p>
        </w:tc>
      </w:tr>
      <w:tr w:rsidR="005529D6" w14:paraId="2FA769F6" w14:textId="77777777">
        <w:tc>
          <w:tcPr>
            <w:tcW w:w="1992" w:type="dxa"/>
          </w:tcPr>
          <w:p w14:paraId="4AD3CDB7" w14:textId="77777777" w:rsidR="005529D6" w:rsidRDefault="007740C5">
            <w:pPr>
              <w:pStyle w:val="normal0"/>
              <w:contextualSpacing w:val="0"/>
            </w:pPr>
            <w:r>
              <w:rPr>
                <w:rFonts w:ascii="Times New Roman" w:eastAsia="Times New Roman" w:hAnsi="Times New Roman" w:cs="Times New Roman"/>
              </w:rPr>
              <w:t xml:space="preserve">Total revenue from all sources* </w:t>
            </w:r>
          </w:p>
        </w:tc>
        <w:tc>
          <w:tcPr>
            <w:tcW w:w="1468" w:type="dxa"/>
            <w:shd w:val="clear" w:color="auto" w:fill="B7B7B7"/>
          </w:tcPr>
          <w:p w14:paraId="3A87C550" w14:textId="77777777" w:rsidR="005529D6" w:rsidRDefault="007740C5">
            <w:pPr>
              <w:pStyle w:val="normal0"/>
              <w:contextualSpacing w:val="0"/>
            </w:pPr>
            <w:r>
              <w:rPr>
                <w:rFonts w:ascii="Times New Roman" w:eastAsia="Times New Roman" w:hAnsi="Times New Roman" w:cs="Times New Roman"/>
              </w:rPr>
              <w:t>$83,678,526</w:t>
            </w:r>
          </w:p>
          <w:p w14:paraId="05A9741E" w14:textId="77777777" w:rsidR="005529D6" w:rsidRDefault="005529D6">
            <w:pPr>
              <w:pStyle w:val="normal0"/>
              <w:contextualSpacing w:val="0"/>
            </w:pPr>
          </w:p>
          <w:p w14:paraId="50D86582" w14:textId="77777777" w:rsidR="005529D6" w:rsidRDefault="005529D6">
            <w:pPr>
              <w:pStyle w:val="normal0"/>
              <w:contextualSpacing w:val="0"/>
            </w:pPr>
          </w:p>
        </w:tc>
        <w:tc>
          <w:tcPr>
            <w:tcW w:w="1468" w:type="dxa"/>
          </w:tcPr>
          <w:p w14:paraId="18BB186D" w14:textId="77777777" w:rsidR="005529D6" w:rsidRDefault="007740C5">
            <w:pPr>
              <w:pStyle w:val="normal0"/>
              <w:contextualSpacing w:val="0"/>
            </w:pPr>
            <w:r>
              <w:rPr>
                <w:rFonts w:ascii="Times New Roman" w:eastAsia="Times New Roman" w:hAnsi="Times New Roman" w:cs="Times New Roman"/>
              </w:rPr>
              <w:t>$84,715,454</w:t>
            </w:r>
          </w:p>
        </w:tc>
        <w:tc>
          <w:tcPr>
            <w:tcW w:w="1468" w:type="dxa"/>
            <w:shd w:val="clear" w:color="auto" w:fill="B7B7B7"/>
          </w:tcPr>
          <w:p w14:paraId="5CA4CC29" w14:textId="77777777" w:rsidR="005529D6" w:rsidRDefault="007740C5">
            <w:pPr>
              <w:pStyle w:val="normal0"/>
              <w:contextualSpacing w:val="0"/>
            </w:pPr>
            <w:r>
              <w:rPr>
                <w:rFonts w:ascii="Times New Roman" w:eastAsia="Times New Roman" w:hAnsi="Times New Roman" w:cs="Times New Roman"/>
              </w:rPr>
              <w:t>$85,011,287</w:t>
            </w:r>
          </w:p>
        </w:tc>
        <w:tc>
          <w:tcPr>
            <w:tcW w:w="1468" w:type="dxa"/>
          </w:tcPr>
          <w:p w14:paraId="3939346F" w14:textId="77777777" w:rsidR="005529D6" w:rsidRDefault="007740C5">
            <w:pPr>
              <w:pStyle w:val="normal0"/>
              <w:contextualSpacing w:val="0"/>
            </w:pPr>
            <w:r>
              <w:rPr>
                <w:rFonts w:ascii="Times New Roman" w:eastAsia="Times New Roman" w:hAnsi="Times New Roman" w:cs="Times New Roman"/>
              </w:rPr>
              <w:t>$83,807,000</w:t>
            </w:r>
          </w:p>
          <w:p w14:paraId="629D639C" w14:textId="77777777" w:rsidR="005529D6" w:rsidRDefault="005529D6">
            <w:pPr>
              <w:pStyle w:val="normal0"/>
              <w:contextualSpacing w:val="0"/>
            </w:pPr>
          </w:p>
        </w:tc>
        <w:tc>
          <w:tcPr>
            <w:tcW w:w="1468" w:type="dxa"/>
            <w:shd w:val="clear" w:color="auto" w:fill="B7B7B7"/>
          </w:tcPr>
          <w:p w14:paraId="4B0336FB" w14:textId="77777777" w:rsidR="005529D6" w:rsidRDefault="007740C5">
            <w:pPr>
              <w:pStyle w:val="normal0"/>
              <w:contextualSpacing w:val="0"/>
            </w:pPr>
            <w:r>
              <w:rPr>
                <w:rFonts w:ascii="Times New Roman" w:eastAsia="Times New Roman" w:hAnsi="Times New Roman" w:cs="Times New Roman"/>
              </w:rPr>
              <w:t>$86,269,499</w:t>
            </w:r>
          </w:p>
        </w:tc>
        <w:tc>
          <w:tcPr>
            <w:tcW w:w="1468" w:type="dxa"/>
          </w:tcPr>
          <w:p w14:paraId="556116D2" w14:textId="77777777" w:rsidR="005529D6" w:rsidRDefault="007740C5">
            <w:pPr>
              <w:pStyle w:val="normal0"/>
              <w:contextualSpacing w:val="0"/>
            </w:pPr>
            <w:r>
              <w:rPr>
                <w:rFonts w:ascii="Times New Roman" w:eastAsia="Times New Roman" w:hAnsi="Times New Roman" w:cs="Times New Roman"/>
              </w:rPr>
              <w:t>$83,257,000</w:t>
            </w:r>
          </w:p>
          <w:p w14:paraId="08B555C0" w14:textId="77777777" w:rsidR="005529D6" w:rsidRDefault="005529D6">
            <w:pPr>
              <w:pStyle w:val="normal0"/>
              <w:contextualSpacing w:val="0"/>
            </w:pPr>
          </w:p>
        </w:tc>
      </w:tr>
      <w:tr w:rsidR="005529D6" w14:paraId="5ECEC05C" w14:textId="77777777">
        <w:tc>
          <w:tcPr>
            <w:tcW w:w="1992" w:type="dxa"/>
          </w:tcPr>
          <w:p w14:paraId="4498D995" w14:textId="77777777" w:rsidR="005529D6" w:rsidRDefault="007740C5">
            <w:pPr>
              <w:pStyle w:val="normal0"/>
              <w:contextualSpacing w:val="0"/>
            </w:pPr>
            <w:r>
              <w:rPr>
                <w:rFonts w:ascii="Times New Roman" w:eastAsia="Times New Roman" w:hAnsi="Times New Roman" w:cs="Times New Roman"/>
              </w:rPr>
              <w:t>Revenue per student</w:t>
            </w:r>
          </w:p>
        </w:tc>
        <w:tc>
          <w:tcPr>
            <w:tcW w:w="1468" w:type="dxa"/>
            <w:shd w:val="clear" w:color="auto" w:fill="B7B7B7"/>
          </w:tcPr>
          <w:p w14:paraId="36E01374" w14:textId="77777777" w:rsidR="005529D6" w:rsidRDefault="007740C5">
            <w:pPr>
              <w:pStyle w:val="normal0"/>
              <w:contextualSpacing w:val="0"/>
            </w:pPr>
            <w:r>
              <w:rPr>
                <w:rFonts w:ascii="Times New Roman" w:eastAsia="Times New Roman" w:hAnsi="Times New Roman" w:cs="Times New Roman"/>
              </w:rPr>
              <w:t>$11,245.60</w:t>
            </w:r>
          </w:p>
          <w:p w14:paraId="4D571950" w14:textId="77777777" w:rsidR="005529D6" w:rsidRDefault="005529D6">
            <w:pPr>
              <w:pStyle w:val="normal0"/>
              <w:contextualSpacing w:val="0"/>
            </w:pPr>
          </w:p>
          <w:p w14:paraId="2172F98A" w14:textId="77777777" w:rsidR="005529D6" w:rsidRDefault="005529D6">
            <w:pPr>
              <w:pStyle w:val="normal0"/>
              <w:contextualSpacing w:val="0"/>
            </w:pPr>
          </w:p>
        </w:tc>
        <w:tc>
          <w:tcPr>
            <w:tcW w:w="1468" w:type="dxa"/>
          </w:tcPr>
          <w:p w14:paraId="52DBF70D" w14:textId="77777777" w:rsidR="005529D6" w:rsidRDefault="007740C5">
            <w:pPr>
              <w:pStyle w:val="normal0"/>
              <w:contextualSpacing w:val="0"/>
            </w:pPr>
            <w:r>
              <w:rPr>
                <w:rFonts w:ascii="Times New Roman" w:eastAsia="Times New Roman" w:hAnsi="Times New Roman" w:cs="Times New Roman"/>
              </w:rPr>
              <w:t>$9,630.04</w:t>
            </w:r>
          </w:p>
        </w:tc>
        <w:tc>
          <w:tcPr>
            <w:tcW w:w="1468" w:type="dxa"/>
            <w:shd w:val="clear" w:color="auto" w:fill="B7B7B7"/>
          </w:tcPr>
          <w:p w14:paraId="5BA19858" w14:textId="77777777" w:rsidR="005529D6" w:rsidRDefault="007740C5">
            <w:pPr>
              <w:pStyle w:val="normal0"/>
              <w:contextualSpacing w:val="0"/>
            </w:pPr>
            <w:r>
              <w:rPr>
                <w:rFonts w:ascii="Times New Roman" w:eastAsia="Times New Roman" w:hAnsi="Times New Roman" w:cs="Times New Roman"/>
              </w:rPr>
              <w:t>$11,483.36</w:t>
            </w:r>
          </w:p>
        </w:tc>
        <w:tc>
          <w:tcPr>
            <w:tcW w:w="1468" w:type="dxa"/>
          </w:tcPr>
          <w:p w14:paraId="615E5403" w14:textId="77777777" w:rsidR="005529D6" w:rsidRDefault="007740C5">
            <w:pPr>
              <w:pStyle w:val="normal0"/>
              <w:contextualSpacing w:val="0"/>
            </w:pPr>
            <w:r>
              <w:rPr>
                <w:rFonts w:ascii="Times New Roman" w:eastAsia="Times New Roman" w:hAnsi="Times New Roman" w:cs="Times New Roman"/>
              </w:rPr>
              <w:t>$9,606.49</w:t>
            </w:r>
          </w:p>
        </w:tc>
        <w:tc>
          <w:tcPr>
            <w:tcW w:w="1468" w:type="dxa"/>
            <w:shd w:val="clear" w:color="auto" w:fill="B7B7B7"/>
          </w:tcPr>
          <w:p w14:paraId="7AC9F471" w14:textId="77777777" w:rsidR="005529D6" w:rsidRDefault="007740C5">
            <w:pPr>
              <w:pStyle w:val="normal0"/>
              <w:contextualSpacing w:val="0"/>
            </w:pPr>
            <w:r>
              <w:rPr>
                <w:rFonts w:ascii="Times New Roman" w:eastAsia="Times New Roman" w:hAnsi="Times New Roman" w:cs="Times New Roman"/>
              </w:rPr>
              <w:t>$11,956.96</w:t>
            </w:r>
          </w:p>
        </w:tc>
        <w:tc>
          <w:tcPr>
            <w:tcW w:w="1468" w:type="dxa"/>
          </w:tcPr>
          <w:p w14:paraId="30B38ED5" w14:textId="77777777" w:rsidR="005529D6" w:rsidRDefault="007740C5">
            <w:pPr>
              <w:pStyle w:val="normal0"/>
              <w:contextualSpacing w:val="0"/>
            </w:pPr>
            <w:r>
              <w:rPr>
                <w:rFonts w:ascii="Times New Roman" w:eastAsia="Times New Roman" w:hAnsi="Times New Roman" w:cs="Times New Roman"/>
              </w:rPr>
              <w:t>$9,398.01</w:t>
            </w:r>
          </w:p>
          <w:p w14:paraId="737B5DEA" w14:textId="77777777" w:rsidR="005529D6" w:rsidRDefault="005529D6">
            <w:pPr>
              <w:pStyle w:val="normal0"/>
              <w:contextualSpacing w:val="0"/>
            </w:pPr>
          </w:p>
        </w:tc>
      </w:tr>
      <w:tr w:rsidR="005529D6" w14:paraId="3630B2D1" w14:textId="77777777">
        <w:tc>
          <w:tcPr>
            <w:tcW w:w="1992" w:type="dxa"/>
          </w:tcPr>
          <w:p w14:paraId="3CB6680F" w14:textId="77777777" w:rsidR="005529D6" w:rsidRDefault="007740C5">
            <w:pPr>
              <w:pStyle w:val="normal0"/>
              <w:contextualSpacing w:val="0"/>
            </w:pPr>
            <w:r>
              <w:rPr>
                <w:rFonts w:ascii="Times New Roman" w:eastAsia="Times New Roman" w:hAnsi="Times New Roman" w:cs="Times New Roman"/>
              </w:rPr>
              <w:t>Total expenditures</w:t>
            </w:r>
          </w:p>
        </w:tc>
        <w:tc>
          <w:tcPr>
            <w:tcW w:w="1468" w:type="dxa"/>
            <w:shd w:val="clear" w:color="auto" w:fill="B7B7B7"/>
          </w:tcPr>
          <w:p w14:paraId="3CC2CABC" w14:textId="77777777" w:rsidR="005529D6" w:rsidRDefault="007740C5">
            <w:pPr>
              <w:pStyle w:val="normal0"/>
              <w:contextualSpacing w:val="0"/>
            </w:pPr>
            <w:r>
              <w:rPr>
                <w:rFonts w:ascii="Times New Roman" w:eastAsia="Times New Roman" w:hAnsi="Times New Roman" w:cs="Times New Roman"/>
              </w:rPr>
              <w:t>$82,102,446</w:t>
            </w:r>
          </w:p>
          <w:p w14:paraId="17E86C7C" w14:textId="77777777" w:rsidR="005529D6" w:rsidRDefault="005529D6">
            <w:pPr>
              <w:pStyle w:val="normal0"/>
              <w:contextualSpacing w:val="0"/>
            </w:pPr>
          </w:p>
          <w:p w14:paraId="4A9690E3" w14:textId="77777777" w:rsidR="005529D6" w:rsidRDefault="005529D6">
            <w:pPr>
              <w:pStyle w:val="normal0"/>
              <w:contextualSpacing w:val="0"/>
            </w:pPr>
          </w:p>
        </w:tc>
        <w:tc>
          <w:tcPr>
            <w:tcW w:w="1468" w:type="dxa"/>
          </w:tcPr>
          <w:p w14:paraId="0D412504" w14:textId="77777777" w:rsidR="005529D6" w:rsidRDefault="007740C5">
            <w:pPr>
              <w:pStyle w:val="normal0"/>
              <w:contextualSpacing w:val="0"/>
            </w:pPr>
            <w:r>
              <w:rPr>
                <w:rFonts w:ascii="Times New Roman" w:eastAsia="Times New Roman" w:hAnsi="Times New Roman" w:cs="Times New Roman"/>
              </w:rPr>
              <w:t>$84,280,186</w:t>
            </w:r>
          </w:p>
        </w:tc>
        <w:tc>
          <w:tcPr>
            <w:tcW w:w="1468" w:type="dxa"/>
            <w:shd w:val="clear" w:color="auto" w:fill="B7B7B7"/>
          </w:tcPr>
          <w:p w14:paraId="1735C80C" w14:textId="77777777" w:rsidR="005529D6" w:rsidRDefault="007740C5">
            <w:pPr>
              <w:pStyle w:val="normal0"/>
              <w:contextualSpacing w:val="0"/>
            </w:pPr>
            <w:r>
              <w:rPr>
                <w:rFonts w:ascii="Times New Roman" w:eastAsia="Times New Roman" w:hAnsi="Times New Roman" w:cs="Times New Roman"/>
              </w:rPr>
              <w:t>$79,555,833</w:t>
            </w:r>
          </w:p>
        </w:tc>
        <w:tc>
          <w:tcPr>
            <w:tcW w:w="1468" w:type="dxa"/>
          </w:tcPr>
          <w:p w14:paraId="054833AD" w14:textId="77777777" w:rsidR="005529D6" w:rsidRDefault="007740C5">
            <w:pPr>
              <w:pStyle w:val="normal0"/>
              <w:contextualSpacing w:val="0"/>
            </w:pPr>
            <w:r>
              <w:rPr>
                <w:rFonts w:ascii="Times New Roman" w:eastAsia="Times New Roman" w:hAnsi="Times New Roman" w:cs="Times New Roman"/>
              </w:rPr>
              <w:t>$86,831,000</w:t>
            </w:r>
          </w:p>
        </w:tc>
        <w:tc>
          <w:tcPr>
            <w:tcW w:w="1468" w:type="dxa"/>
            <w:shd w:val="clear" w:color="auto" w:fill="B7B7B7"/>
          </w:tcPr>
          <w:p w14:paraId="3DF339FB" w14:textId="77777777" w:rsidR="005529D6" w:rsidRDefault="007740C5">
            <w:pPr>
              <w:pStyle w:val="normal0"/>
              <w:contextualSpacing w:val="0"/>
            </w:pPr>
            <w:r>
              <w:rPr>
                <w:rFonts w:ascii="Times New Roman" w:eastAsia="Times New Roman" w:hAnsi="Times New Roman" w:cs="Times New Roman"/>
              </w:rPr>
              <w:t>$78,593,186</w:t>
            </w:r>
          </w:p>
        </w:tc>
        <w:tc>
          <w:tcPr>
            <w:tcW w:w="1468" w:type="dxa"/>
          </w:tcPr>
          <w:p w14:paraId="37042C9F" w14:textId="77777777" w:rsidR="005529D6" w:rsidRDefault="007740C5">
            <w:pPr>
              <w:pStyle w:val="normal0"/>
              <w:contextualSpacing w:val="0"/>
            </w:pPr>
            <w:r>
              <w:rPr>
                <w:rFonts w:ascii="Times New Roman" w:eastAsia="Times New Roman" w:hAnsi="Times New Roman" w:cs="Times New Roman"/>
              </w:rPr>
              <w:t>$83,178,000</w:t>
            </w:r>
          </w:p>
        </w:tc>
      </w:tr>
      <w:tr w:rsidR="005529D6" w14:paraId="100F81E5" w14:textId="77777777">
        <w:tc>
          <w:tcPr>
            <w:tcW w:w="1992" w:type="dxa"/>
          </w:tcPr>
          <w:p w14:paraId="0548DAB7" w14:textId="77777777" w:rsidR="005529D6" w:rsidRDefault="007740C5">
            <w:pPr>
              <w:pStyle w:val="normal0"/>
              <w:contextualSpacing w:val="0"/>
            </w:pPr>
            <w:r>
              <w:rPr>
                <w:rFonts w:ascii="Times New Roman" w:eastAsia="Times New Roman" w:hAnsi="Times New Roman" w:cs="Times New Roman"/>
              </w:rPr>
              <w:t>Expenditures per student</w:t>
            </w:r>
          </w:p>
        </w:tc>
        <w:tc>
          <w:tcPr>
            <w:tcW w:w="1468" w:type="dxa"/>
            <w:shd w:val="clear" w:color="auto" w:fill="B7B7B7"/>
          </w:tcPr>
          <w:p w14:paraId="56FB4957" w14:textId="77777777" w:rsidR="005529D6" w:rsidRDefault="007740C5">
            <w:pPr>
              <w:pStyle w:val="normal0"/>
              <w:contextualSpacing w:val="0"/>
            </w:pPr>
            <w:r>
              <w:rPr>
                <w:rFonts w:ascii="Times New Roman" w:eastAsia="Times New Roman" w:hAnsi="Times New Roman" w:cs="Times New Roman"/>
              </w:rPr>
              <w:t>$11,033.79</w:t>
            </w:r>
          </w:p>
          <w:p w14:paraId="0139648D" w14:textId="77777777" w:rsidR="005529D6" w:rsidRDefault="005529D6">
            <w:pPr>
              <w:pStyle w:val="normal0"/>
              <w:contextualSpacing w:val="0"/>
            </w:pPr>
          </w:p>
          <w:p w14:paraId="11D335D0" w14:textId="77777777" w:rsidR="005529D6" w:rsidRDefault="005529D6">
            <w:pPr>
              <w:pStyle w:val="normal0"/>
              <w:contextualSpacing w:val="0"/>
            </w:pPr>
          </w:p>
        </w:tc>
        <w:tc>
          <w:tcPr>
            <w:tcW w:w="1468" w:type="dxa"/>
          </w:tcPr>
          <w:p w14:paraId="6EC43611" w14:textId="77777777" w:rsidR="005529D6" w:rsidRDefault="007740C5">
            <w:pPr>
              <w:pStyle w:val="normal0"/>
              <w:contextualSpacing w:val="0"/>
            </w:pPr>
            <w:r>
              <w:rPr>
                <w:rFonts w:ascii="Times New Roman" w:eastAsia="Times New Roman" w:hAnsi="Times New Roman" w:cs="Times New Roman"/>
              </w:rPr>
              <w:t>$9,580.56</w:t>
            </w:r>
          </w:p>
        </w:tc>
        <w:tc>
          <w:tcPr>
            <w:tcW w:w="1468" w:type="dxa"/>
            <w:shd w:val="clear" w:color="auto" w:fill="B7B7B7"/>
          </w:tcPr>
          <w:p w14:paraId="785B16C8" w14:textId="77777777" w:rsidR="005529D6" w:rsidRDefault="007740C5">
            <w:pPr>
              <w:pStyle w:val="normal0"/>
              <w:contextualSpacing w:val="0"/>
            </w:pPr>
            <w:r>
              <w:rPr>
                <w:rFonts w:ascii="Times New Roman" w:eastAsia="Times New Roman" w:hAnsi="Times New Roman" w:cs="Times New Roman"/>
              </w:rPr>
              <w:t>$10,746.43</w:t>
            </w:r>
          </w:p>
        </w:tc>
        <w:tc>
          <w:tcPr>
            <w:tcW w:w="1468" w:type="dxa"/>
          </w:tcPr>
          <w:p w14:paraId="5985EEC4" w14:textId="77777777" w:rsidR="005529D6" w:rsidRDefault="007740C5">
            <w:pPr>
              <w:pStyle w:val="normal0"/>
              <w:contextualSpacing w:val="0"/>
            </w:pPr>
            <w:r>
              <w:rPr>
                <w:rFonts w:ascii="Times New Roman" w:eastAsia="Times New Roman" w:hAnsi="Times New Roman" w:cs="Times New Roman"/>
              </w:rPr>
              <w:t>$9,953.12</w:t>
            </w:r>
          </w:p>
        </w:tc>
        <w:tc>
          <w:tcPr>
            <w:tcW w:w="1468" w:type="dxa"/>
            <w:shd w:val="clear" w:color="auto" w:fill="B7B7B7"/>
          </w:tcPr>
          <w:p w14:paraId="0225B5A4" w14:textId="77777777" w:rsidR="005529D6" w:rsidRDefault="007740C5">
            <w:pPr>
              <w:pStyle w:val="normal0"/>
              <w:contextualSpacing w:val="0"/>
            </w:pPr>
            <w:r>
              <w:rPr>
                <w:rFonts w:ascii="Times New Roman" w:eastAsia="Times New Roman" w:hAnsi="Times New Roman" w:cs="Times New Roman"/>
              </w:rPr>
              <w:t>$10,893.03</w:t>
            </w:r>
          </w:p>
        </w:tc>
        <w:tc>
          <w:tcPr>
            <w:tcW w:w="1468" w:type="dxa"/>
          </w:tcPr>
          <w:p w14:paraId="7BB5FF49" w14:textId="77777777" w:rsidR="005529D6" w:rsidRDefault="007740C5">
            <w:pPr>
              <w:pStyle w:val="normal0"/>
              <w:contextualSpacing w:val="0"/>
            </w:pPr>
            <w:r>
              <w:rPr>
                <w:rFonts w:ascii="Times New Roman" w:eastAsia="Times New Roman" w:hAnsi="Times New Roman" w:cs="Times New Roman"/>
              </w:rPr>
              <w:t>$9,389.10</w:t>
            </w:r>
          </w:p>
        </w:tc>
      </w:tr>
      <w:tr w:rsidR="005529D6" w14:paraId="231E9E5B" w14:textId="77777777">
        <w:tc>
          <w:tcPr>
            <w:tcW w:w="1992" w:type="dxa"/>
          </w:tcPr>
          <w:p w14:paraId="3DF6E7A9" w14:textId="77777777" w:rsidR="005529D6" w:rsidRDefault="007740C5">
            <w:pPr>
              <w:pStyle w:val="normal0"/>
              <w:contextualSpacing w:val="0"/>
            </w:pPr>
            <w:r>
              <w:rPr>
                <w:rFonts w:ascii="Times New Roman" w:eastAsia="Times New Roman" w:hAnsi="Times New Roman" w:cs="Times New Roman"/>
              </w:rPr>
              <w:t>Total salaries</w:t>
            </w:r>
          </w:p>
        </w:tc>
        <w:tc>
          <w:tcPr>
            <w:tcW w:w="1468" w:type="dxa"/>
            <w:shd w:val="clear" w:color="auto" w:fill="B7B7B7"/>
          </w:tcPr>
          <w:p w14:paraId="44222472" w14:textId="77777777" w:rsidR="005529D6" w:rsidRDefault="007740C5">
            <w:pPr>
              <w:pStyle w:val="normal0"/>
              <w:contextualSpacing w:val="0"/>
            </w:pPr>
            <w:r>
              <w:rPr>
                <w:rFonts w:ascii="Times New Roman" w:eastAsia="Times New Roman" w:hAnsi="Times New Roman" w:cs="Times New Roman"/>
              </w:rPr>
              <w:t>$39,536,786</w:t>
            </w:r>
          </w:p>
          <w:p w14:paraId="6CDD1263" w14:textId="77777777" w:rsidR="005529D6" w:rsidRDefault="005529D6">
            <w:pPr>
              <w:pStyle w:val="normal0"/>
              <w:contextualSpacing w:val="0"/>
            </w:pPr>
          </w:p>
          <w:p w14:paraId="78174C28" w14:textId="77777777" w:rsidR="005529D6" w:rsidRDefault="005529D6">
            <w:pPr>
              <w:pStyle w:val="normal0"/>
              <w:contextualSpacing w:val="0"/>
            </w:pPr>
          </w:p>
        </w:tc>
        <w:tc>
          <w:tcPr>
            <w:tcW w:w="1468" w:type="dxa"/>
          </w:tcPr>
          <w:p w14:paraId="30D1A5D3" w14:textId="77777777" w:rsidR="005529D6" w:rsidRDefault="007740C5">
            <w:pPr>
              <w:pStyle w:val="normal0"/>
              <w:contextualSpacing w:val="0"/>
            </w:pPr>
            <w:r>
              <w:rPr>
                <w:rFonts w:ascii="Times New Roman" w:eastAsia="Times New Roman" w:hAnsi="Times New Roman" w:cs="Times New Roman"/>
              </w:rPr>
              <w:t>$42,145,000</w:t>
            </w:r>
          </w:p>
        </w:tc>
        <w:tc>
          <w:tcPr>
            <w:tcW w:w="1468" w:type="dxa"/>
            <w:shd w:val="clear" w:color="auto" w:fill="B7B7B7"/>
          </w:tcPr>
          <w:p w14:paraId="75D35CE7" w14:textId="77777777" w:rsidR="005529D6" w:rsidRDefault="007740C5">
            <w:pPr>
              <w:pStyle w:val="normal0"/>
              <w:contextualSpacing w:val="0"/>
            </w:pPr>
            <w:r>
              <w:rPr>
                <w:rFonts w:ascii="Times New Roman" w:eastAsia="Times New Roman" w:hAnsi="Times New Roman" w:cs="Times New Roman"/>
              </w:rPr>
              <w:t>$38,216,116</w:t>
            </w:r>
          </w:p>
        </w:tc>
        <w:tc>
          <w:tcPr>
            <w:tcW w:w="1468" w:type="dxa"/>
          </w:tcPr>
          <w:p w14:paraId="489FEE2C" w14:textId="77777777" w:rsidR="005529D6" w:rsidRDefault="007740C5">
            <w:pPr>
              <w:pStyle w:val="normal0"/>
              <w:contextualSpacing w:val="0"/>
            </w:pPr>
            <w:r>
              <w:rPr>
                <w:rFonts w:ascii="Times New Roman" w:eastAsia="Times New Roman" w:hAnsi="Times New Roman" w:cs="Times New Roman"/>
              </w:rPr>
              <w:t>$40,373,000</w:t>
            </w:r>
          </w:p>
        </w:tc>
        <w:tc>
          <w:tcPr>
            <w:tcW w:w="1468" w:type="dxa"/>
            <w:shd w:val="clear" w:color="auto" w:fill="B7B7B7"/>
          </w:tcPr>
          <w:p w14:paraId="3A80E953" w14:textId="68F0C414" w:rsidR="005529D6" w:rsidRDefault="0055104D">
            <w:pPr>
              <w:pStyle w:val="normal0"/>
              <w:contextualSpacing w:val="0"/>
            </w:pPr>
            <w:r>
              <w:rPr>
                <w:rFonts w:ascii="Times New Roman" w:eastAsia="Times New Roman" w:hAnsi="Times New Roman" w:cs="Times New Roman"/>
              </w:rPr>
              <w:t>X</w:t>
            </w:r>
          </w:p>
        </w:tc>
        <w:tc>
          <w:tcPr>
            <w:tcW w:w="1468" w:type="dxa"/>
          </w:tcPr>
          <w:p w14:paraId="7E83D8BC" w14:textId="77777777" w:rsidR="005529D6" w:rsidRDefault="007740C5">
            <w:pPr>
              <w:pStyle w:val="normal0"/>
              <w:contextualSpacing w:val="0"/>
            </w:pPr>
            <w:r>
              <w:rPr>
                <w:rFonts w:ascii="Times New Roman" w:eastAsia="Times New Roman" w:hAnsi="Times New Roman" w:cs="Times New Roman"/>
              </w:rPr>
              <w:t>$43,289,000</w:t>
            </w:r>
          </w:p>
        </w:tc>
      </w:tr>
      <w:tr w:rsidR="005529D6" w14:paraId="7E3553EA" w14:textId="77777777">
        <w:tc>
          <w:tcPr>
            <w:tcW w:w="1992" w:type="dxa"/>
          </w:tcPr>
          <w:p w14:paraId="68ADDED9" w14:textId="77777777" w:rsidR="005529D6" w:rsidRDefault="007740C5">
            <w:pPr>
              <w:pStyle w:val="normal0"/>
              <w:contextualSpacing w:val="0"/>
            </w:pPr>
            <w:r>
              <w:rPr>
                <w:rFonts w:ascii="Times New Roman" w:eastAsia="Times New Roman" w:hAnsi="Times New Roman" w:cs="Times New Roman"/>
              </w:rPr>
              <w:t>Total salaries per student</w:t>
            </w:r>
          </w:p>
        </w:tc>
        <w:tc>
          <w:tcPr>
            <w:tcW w:w="1468" w:type="dxa"/>
            <w:shd w:val="clear" w:color="auto" w:fill="B7B7B7"/>
          </w:tcPr>
          <w:p w14:paraId="714B2A35" w14:textId="77777777" w:rsidR="005529D6" w:rsidRDefault="007740C5">
            <w:pPr>
              <w:pStyle w:val="normal0"/>
              <w:contextualSpacing w:val="0"/>
            </w:pPr>
            <w:r>
              <w:rPr>
                <w:rFonts w:ascii="Times New Roman" w:eastAsia="Times New Roman" w:hAnsi="Times New Roman" w:cs="Times New Roman"/>
              </w:rPr>
              <w:t>$5313.37</w:t>
            </w:r>
          </w:p>
          <w:p w14:paraId="6B9F2B5D" w14:textId="77777777" w:rsidR="005529D6" w:rsidRDefault="005529D6">
            <w:pPr>
              <w:pStyle w:val="normal0"/>
              <w:contextualSpacing w:val="0"/>
            </w:pPr>
          </w:p>
          <w:p w14:paraId="544F6F38" w14:textId="77777777" w:rsidR="005529D6" w:rsidRDefault="005529D6">
            <w:pPr>
              <w:pStyle w:val="normal0"/>
              <w:contextualSpacing w:val="0"/>
            </w:pPr>
          </w:p>
        </w:tc>
        <w:tc>
          <w:tcPr>
            <w:tcW w:w="1468" w:type="dxa"/>
          </w:tcPr>
          <w:p w14:paraId="066A887F" w14:textId="77777777" w:rsidR="005529D6" w:rsidRDefault="007740C5">
            <w:pPr>
              <w:pStyle w:val="normal0"/>
              <w:contextualSpacing w:val="0"/>
            </w:pPr>
            <w:r>
              <w:rPr>
                <w:rFonts w:ascii="Times New Roman" w:eastAsia="Times New Roman" w:hAnsi="Times New Roman" w:cs="Times New Roman"/>
              </w:rPr>
              <w:t>$4,790.84</w:t>
            </w:r>
          </w:p>
        </w:tc>
        <w:tc>
          <w:tcPr>
            <w:tcW w:w="1468" w:type="dxa"/>
            <w:shd w:val="clear" w:color="auto" w:fill="B7B7B7"/>
          </w:tcPr>
          <w:p w14:paraId="400318C0" w14:textId="77777777" w:rsidR="005529D6" w:rsidRDefault="007740C5">
            <w:pPr>
              <w:pStyle w:val="normal0"/>
              <w:contextualSpacing w:val="0"/>
            </w:pPr>
            <w:r>
              <w:rPr>
                <w:rFonts w:ascii="Times New Roman" w:eastAsia="Times New Roman" w:hAnsi="Times New Roman" w:cs="Times New Roman"/>
              </w:rPr>
              <w:t>$5162.25</w:t>
            </w:r>
          </w:p>
        </w:tc>
        <w:tc>
          <w:tcPr>
            <w:tcW w:w="1468" w:type="dxa"/>
          </w:tcPr>
          <w:p w14:paraId="51D94275" w14:textId="77777777" w:rsidR="005529D6" w:rsidRDefault="007740C5">
            <w:pPr>
              <w:pStyle w:val="normal0"/>
              <w:contextualSpacing w:val="0"/>
            </w:pPr>
            <w:r>
              <w:rPr>
                <w:rFonts w:ascii="Times New Roman" w:eastAsia="Times New Roman" w:hAnsi="Times New Roman" w:cs="Times New Roman"/>
              </w:rPr>
              <w:t>$4,627.80</w:t>
            </w:r>
          </w:p>
          <w:p w14:paraId="16D77200" w14:textId="77777777" w:rsidR="005529D6" w:rsidRDefault="005529D6">
            <w:pPr>
              <w:pStyle w:val="normal0"/>
              <w:contextualSpacing w:val="0"/>
            </w:pPr>
          </w:p>
        </w:tc>
        <w:tc>
          <w:tcPr>
            <w:tcW w:w="1468" w:type="dxa"/>
            <w:shd w:val="clear" w:color="auto" w:fill="B7B7B7"/>
          </w:tcPr>
          <w:p w14:paraId="623D2843" w14:textId="30E55B82" w:rsidR="005529D6" w:rsidRDefault="0055104D">
            <w:pPr>
              <w:pStyle w:val="normal0"/>
              <w:contextualSpacing w:val="0"/>
            </w:pPr>
            <w:r>
              <w:rPr>
                <w:rFonts w:ascii="Times New Roman" w:eastAsia="Times New Roman" w:hAnsi="Times New Roman" w:cs="Times New Roman"/>
              </w:rPr>
              <w:t>X</w:t>
            </w:r>
          </w:p>
        </w:tc>
        <w:tc>
          <w:tcPr>
            <w:tcW w:w="1468" w:type="dxa"/>
          </w:tcPr>
          <w:p w14:paraId="5F3E905E" w14:textId="77777777" w:rsidR="005529D6" w:rsidRDefault="007740C5">
            <w:pPr>
              <w:pStyle w:val="normal0"/>
              <w:contextualSpacing w:val="0"/>
            </w:pPr>
            <w:r>
              <w:rPr>
                <w:rFonts w:ascii="Times New Roman" w:eastAsia="Times New Roman" w:hAnsi="Times New Roman" w:cs="Times New Roman"/>
              </w:rPr>
              <w:t>$4886.44</w:t>
            </w:r>
          </w:p>
        </w:tc>
      </w:tr>
      <w:tr w:rsidR="005529D6" w14:paraId="136C6885" w14:textId="77777777">
        <w:tc>
          <w:tcPr>
            <w:tcW w:w="1992" w:type="dxa"/>
          </w:tcPr>
          <w:p w14:paraId="5EE13C2E" w14:textId="77777777" w:rsidR="005529D6" w:rsidRDefault="007740C5">
            <w:pPr>
              <w:pStyle w:val="normal0"/>
              <w:contextualSpacing w:val="0"/>
            </w:pPr>
            <w:r>
              <w:rPr>
                <w:rFonts w:ascii="Times New Roman" w:eastAsia="Times New Roman" w:hAnsi="Times New Roman" w:cs="Times New Roman"/>
              </w:rPr>
              <w:t>Instructional salaries</w:t>
            </w:r>
          </w:p>
        </w:tc>
        <w:tc>
          <w:tcPr>
            <w:tcW w:w="1468" w:type="dxa"/>
            <w:shd w:val="clear" w:color="auto" w:fill="B7B7B7"/>
          </w:tcPr>
          <w:p w14:paraId="01CE9A70" w14:textId="77777777" w:rsidR="005529D6" w:rsidRDefault="007740C5">
            <w:pPr>
              <w:pStyle w:val="normal0"/>
              <w:contextualSpacing w:val="0"/>
            </w:pPr>
            <w:r>
              <w:rPr>
                <w:rFonts w:ascii="Times New Roman" w:eastAsia="Times New Roman" w:hAnsi="Times New Roman" w:cs="Times New Roman"/>
              </w:rPr>
              <w:t>$26,647,167</w:t>
            </w:r>
          </w:p>
          <w:p w14:paraId="6E07797A" w14:textId="77777777" w:rsidR="005529D6" w:rsidRDefault="005529D6">
            <w:pPr>
              <w:pStyle w:val="normal0"/>
              <w:contextualSpacing w:val="0"/>
            </w:pPr>
          </w:p>
          <w:p w14:paraId="2FCC1F68" w14:textId="77777777" w:rsidR="005529D6" w:rsidRDefault="005529D6">
            <w:pPr>
              <w:pStyle w:val="normal0"/>
              <w:contextualSpacing w:val="0"/>
            </w:pPr>
          </w:p>
        </w:tc>
        <w:tc>
          <w:tcPr>
            <w:tcW w:w="1468" w:type="dxa"/>
          </w:tcPr>
          <w:p w14:paraId="44DD9A58" w14:textId="77777777" w:rsidR="005529D6" w:rsidRDefault="007740C5">
            <w:pPr>
              <w:pStyle w:val="normal0"/>
              <w:contextualSpacing w:val="0"/>
            </w:pPr>
            <w:r>
              <w:rPr>
                <w:rFonts w:ascii="Times New Roman" w:eastAsia="Times New Roman" w:hAnsi="Times New Roman" w:cs="Times New Roman"/>
              </w:rPr>
              <w:t>$28,376,497</w:t>
            </w:r>
          </w:p>
        </w:tc>
        <w:tc>
          <w:tcPr>
            <w:tcW w:w="1468" w:type="dxa"/>
            <w:shd w:val="clear" w:color="auto" w:fill="B7B7B7"/>
          </w:tcPr>
          <w:p w14:paraId="0476F957" w14:textId="2954B8BF" w:rsidR="005529D6" w:rsidRDefault="0055104D">
            <w:pPr>
              <w:pStyle w:val="normal0"/>
              <w:contextualSpacing w:val="0"/>
            </w:pPr>
            <w:r>
              <w:rPr>
                <w:rFonts w:ascii="Times New Roman" w:eastAsia="Times New Roman" w:hAnsi="Times New Roman" w:cs="Times New Roman"/>
              </w:rPr>
              <w:t>X</w:t>
            </w:r>
          </w:p>
        </w:tc>
        <w:tc>
          <w:tcPr>
            <w:tcW w:w="1468" w:type="dxa"/>
          </w:tcPr>
          <w:p w14:paraId="63482A23" w14:textId="6440205E" w:rsidR="005529D6" w:rsidRDefault="0055104D">
            <w:pPr>
              <w:pStyle w:val="normal0"/>
              <w:contextualSpacing w:val="0"/>
            </w:pPr>
            <w:r>
              <w:rPr>
                <w:rFonts w:ascii="Times New Roman" w:eastAsia="Times New Roman" w:hAnsi="Times New Roman" w:cs="Times New Roman"/>
              </w:rPr>
              <w:t>X</w:t>
            </w:r>
          </w:p>
        </w:tc>
        <w:tc>
          <w:tcPr>
            <w:tcW w:w="1468" w:type="dxa"/>
            <w:shd w:val="clear" w:color="auto" w:fill="B7B7B7"/>
          </w:tcPr>
          <w:p w14:paraId="62856F02" w14:textId="5FBB3154" w:rsidR="005529D6" w:rsidRDefault="0055104D">
            <w:pPr>
              <w:pStyle w:val="normal0"/>
              <w:contextualSpacing w:val="0"/>
            </w:pPr>
            <w:r>
              <w:rPr>
                <w:rFonts w:ascii="Times New Roman" w:eastAsia="Times New Roman" w:hAnsi="Times New Roman" w:cs="Times New Roman"/>
              </w:rPr>
              <w:t>X</w:t>
            </w:r>
          </w:p>
        </w:tc>
        <w:tc>
          <w:tcPr>
            <w:tcW w:w="1468" w:type="dxa"/>
          </w:tcPr>
          <w:p w14:paraId="340087F4" w14:textId="77777777" w:rsidR="005529D6" w:rsidRDefault="007740C5">
            <w:pPr>
              <w:pStyle w:val="normal0"/>
              <w:contextualSpacing w:val="0"/>
            </w:pPr>
            <w:r>
              <w:rPr>
                <w:rFonts w:ascii="Times New Roman" w:eastAsia="Times New Roman" w:hAnsi="Times New Roman" w:cs="Times New Roman"/>
              </w:rPr>
              <w:t>$40,070,000</w:t>
            </w:r>
          </w:p>
        </w:tc>
      </w:tr>
      <w:tr w:rsidR="0055104D" w14:paraId="0355EB1E" w14:textId="77777777">
        <w:tc>
          <w:tcPr>
            <w:tcW w:w="1992" w:type="dxa"/>
          </w:tcPr>
          <w:p w14:paraId="40F277BB" w14:textId="77777777" w:rsidR="0055104D" w:rsidRDefault="0055104D">
            <w:pPr>
              <w:pStyle w:val="normal0"/>
              <w:contextualSpacing w:val="0"/>
            </w:pPr>
            <w:r>
              <w:rPr>
                <w:rFonts w:ascii="Times New Roman" w:eastAsia="Times New Roman" w:hAnsi="Times New Roman" w:cs="Times New Roman"/>
              </w:rPr>
              <w:t>Instructional salaries per student</w:t>
            </w:r>
          </w:p>
        </w:tc>
        <w:tc>
          <w:tcPr>
            <w:tcW w:w="1468" w:type="dxa"/>
            <w:shd w:val="clear" w:color="auto" w:fill="B7B7B7"/>
          </w:tcPr>
          <w:p w14:paraId="30E80A5D" w14:textId="77777777" w:rsidR="0055104D" w:rsidRDefault="0055104D">
            <w:pPr>
              <w:pStyle w:val="normal0"/>
              <w:contextualSpacing w:val="0"/>
            </w:pPr>
          </w:p>
          <w:p w14:paraId="50E26BEC" w14:textId="77777777" w:rsidR="0055104D" w:rsidRDefault="0055104D">
            <w:pPr>
              <w:pStyle w:val="normal0"/>
              <w:contextualSpacing w:val="0"/>
            </w:pPr>
            <w:r>
              <w:rPr>
                <w:rFonts w:ascii="Times New Roman" w:eastAsia="Times New Roman" w:hAnsi="Times New Roman" w:cs="Times New Roman"/>
              </w:rPr>
              <w:t>$3581.13</w:t>
            </w:r>
          </w:p>
          <w:p w14:paraId="19532A48" w14:textId="77777777" w:rsidR="0055104D" w:rsidRDefault="0055104D">
            <w:pPr>
              <w:pStyle w:val="normal0"/>
              <w:contextualSpacing w:val="0"/>
            </w:pPr>
          </w:p>
        </w:tc>
        <w:tc>
          <w:tcPr>
            <w:tcW w:w="1468" w:type="dxa"/>
          </w:tcPr>
          <w:p w14:paraId="2689D510" w14:textId="77777777" w:rsidR="0055104D" w:rsidRDefault="0055104D">
            <w:pPr>
              <w:pStyle w:val="normal0"/>
              <w:contextualSpacing w:val="0"/>
            </w:pPr>
          </w:p>
          <w:p w14:paraId="10BF968A" w14:textId="77777777" w:rsidR="0055104D" w:rsidRDefault="0055104D">
            <w:pPr>
              <w:pStyle w:val="normal0"/>
              <w:contextualSpacing w:val="0"/>
            </w:pPr>
            <w:r>
              <w:rPr>
                <w:rFonts w:ascii="Times New Roman" w:eastAsia="Times New Roman" w:hAnsi="Times New Roman" w:cs="Times New Roman"/>
              </w:rPr>
              <w:t>$3225.70</w:t>
            </w:r>
          </w:p>
        </w:tc>
        <w:tc>
          <w:tcPr>
            <w:tcW w:w="1468" w:type="dxa"/>
            <w:shd w:val="clear" w:color="auto" w:fill="B7B7B7"/>
          </w:tcPr>
          <w:p w14:paraId="20FEE9CD" w14:textId="1EFA730D" w:rsidR="0055104D" w:rsidRDefault="0055104D">
            <w:pPr>
              <w:pStyle w:val="normal0"/>
              <w:contextualSpacing w:val="0"/>
            </w:pPr>
            <w:r>
              <w:rPr>
                <w:rFonts w:ascii="Times New Roman" w:eastAsia="Times New Roman" w:hAnsi="Times New Roman" w:cs="Times New Roman"/>
              </w:rPr>
              <w:t>X</w:t>
            </w:r>
          </w:p>
        </w:tc>
        <w:tc>
          <w:tcPr>
            <w:tcW w:w="1468" w:type="dxa"/>
          </w:tcPr>
          <w:p w14:paraId="6E5C23C1" w14:textId="23148983" w:rsidR="0055104D" w:rsidRDefault="0055104D">
            <w:pPr>
              <w:pStyle w:val="normal0"/>
              <w:contextualSpacing w:val="0"/>
            </w:pPr>
            <w:r>
              <w:rPr>
                <w:rFonts w:ascii="Times New Roman" w:eastAsia="Times New Roman" w:hAnsi="Times New Roman" w:cs="Times New Roman"/>
              </w:rPr>
              <w:t>X</w:t>
            </w:r>
          </w:p>
        </w:tc>
        <w:tc>
          <w:tcPr>
            <w:tcW w:w="1468" w:type="dxa"/>
            <w:shd w:val="clear" w:color="auto" w:fill="B7B7B7"/>
          </w:tcPr>
          <w:p w14:paraId="5FD48B7D" w14:textId="2F31FE85" w:rsidR="0055104D" w:rsidRDefault="0055104D">
            <w:pPr>
              <w:pStyle w:val="normal0"/>
              <w:contextualSpacing w:val="0"/>
            </w:pPr>
            <w:r>
              <w:rPr>
                <w:rFonts w:ascii="Times New Roman" w:eastAsia="Times New Roman" w:hAnsi="Times New Roman" w:cs="Times New Roman"/>
              </w:rPr>
              <w:t>X</w:t>
            </w:r>
          </w:p>
        </w:tc>
        <w:tc>
          <w:tcPr>
            <w:tcW w:w="1468" w:type="dxa"/>
          </w:tcPr>
          <w:p w14:paraId="77F8154C" w14:textId="77777777" w:rsidR="0055104D" w:rsidRDefault="0055104D">
            <w:pPr>
              <w:pStyle w:val="normal0"/>
              <w:contextualSpacing w:val="0"/>
            </w:pPr>
            <w:r>
              <w:rPr>
                <w:rFonts w:ascii="Times New Roman" w:eastAsia="Times New Roman" w:hAnsi="Times New Roman" w:cs="Times New Roman"/>
              </w:rPr>
              <w:t>$4523.08</w:t>
            </w:r>
          </w:p>
        </w:tc>
      </w:tr>
      <w:tr w:rsidR="0055104D" w14:paraId="48BA41BD" w14:textId="77777777">
        <w:tc>
          <w:tcPr>
            <w:tcW w:w="1992" w:type="dxa"/>
          </w:tcPr>
          <w:p w14:paraId="12297D99" w14:textId="77777777" w:rsidR="0055104D" w:rsidRDefault="0055104D">
            <w:pPr>
              <w:pStyle w:val="normal0"/>
              <w:contextualSpacing w:val="0"/>
            </w:pPr>
            <w:r>
              <w:rPr>
                <w:rFonts w:ascii="Times New Roman" w:eastAsia="Times New Roman" w:hAnsi="Times New Roman" w:cs="Times New Roman"/>
              </w:rPr>
              <w:t>Support salaries</w:t>
            </w:r>
          </w:p>
        </w:tc>
        <w:tc>
          <w:tcPr>
            <w:tcW w:w="1468" w:type="dxa"/>
            <w:shd w:val="clear" w:color="auto" w:fill="B7B7B7"/>
          </w:tcPr>
          <w:p w14:paraId="15FD5CF3" w14:textId="53CE5365" w:rsidR="0055104D" w:rsidRDefault="0055104D">
            <w:pPr>
              <w:pStyle w:val="normal0"/>
              <w:contextualSpacing w:val="0"/>
            </w:pPr>
            <w:r>
              <w:rPr>
                <w:rFonts w:ascii="Times New Roman" w:eastAsia="Times New Roman" w:hAnsi="Times New Roman" w:cs="Times New Roman"/>
              </w:rPr>
              <w:t>$783,627</w:t>
            </w:r>
          </w:p>
          <w:p w14:paraId="33E384A9" w14:textId="77777777" w:rsidR="0055104D" w:rsidRDefault="0055104D">
            <w:pPr>
              <w:pStyle w:val="normal0"/>
              <w:contextualSpacing w:val="0"/>
            </w:pPr>
          </w:p>
        </w:tc>
        <w:tc>
          <w:tcPr>
            <w:tcW w:w="1468" w:type="dxa"/>
          </w:tcPr>
          <w:p w14:paraId="3A650B94" w14:textId="77777777" w:rsidR="0055104D" w:rsidRDefault="0055104D">
            <w:pPr>
              <w:pStyle w:val="normal0"/>
              <w:contextualSpacing w:val="0"/>
            </w:pPr>
            <w:r>
              <w:rPr>
                <w:rFonts w:ascii="Times New Roman" w:eastAsia="Times New Roman" w:hAnsi="Times New Roman" w:cs="Times New Roman"/>
              </w:rPr>
              <w:t>$1,036,073</w:t>
            </w:r>
          </w:p>
        </w:tc>
        <w:tc>
          <w:tcPr>
            <w:tcW w:w="1468" w:type="dxa"/>
            <w:shd w:val="clear" w:color="auto" w:fill="B7B7B7"/>
          </w:tcPr>
          <w:p w14:paraId="517A11D8" w14:textId="1E0E1380" w:rsidR="0055104D" w:rsidRDefault="0055104D">
            <w:pPr>
              <w:pStyle w:val="normal0"/>
              <w:contextualSpacing w:val="0"/>
            </w:pPr>
            <w:r>
              <w:rPr>
                <w:rFonts w:ascii="Times New Roman" w:eastAsia="Times New Roman" w:hAnsi="Times New Roman" w:cs="Times New Roman"/>
              </w:rPr>
              <w:t>X</w:t>
            </w:r>
          </w:p>
        </w:tc>
        <w:tc>
          <w:tcPr>
            <w:tcW w:w="1468" w:type="dxa"/>
          </w:tcPr>
          <w:p w14:paraId="530B6695" w14:textId="5B6EEE6C" w:rsidR="0055104D" w:rsidRDefault="0055104D">
            <w:pPr>
              <w:pStyle w:val="normal0"/>
              <w:contextualSpacing w:val="0"/>
            </w:pPr>
            <w:r>
              <w:rPr>
                <w:rFonts w:ascii="Times New Roman" w:eastAsia="Times New Roman" w:hAnsi="Times New Roman" w:cs="Times New Roman"/>
              </w:rPr>
              <w:t>X</w:t>
            </w:r>
          </w:p>
        </w:tc>
        <w:tc>
          <w:tcPr>
            <w:tcW w:w="1468" w:type="dxa"/>
            <w:shd w:val="clear" w:color="auto" w:fill="B7B7B7"/>
          </w:tcPr>
          <w:p w14:paraId="776B372B" w14:textId="074D7BBB" w:rsidR="0055104D" w:rsidRDefault="0055104D">
            <w:pPr>
              <w:pStyle w:val="normal0"/>
              <w:contextualSpacing w:val="0"/>
            </w:pPr>
            <w:r>
              <w:rPr>
                <w:rFonts w:ascii="Times New Roman" w:eastAsia="Times New Roman" w:hAnsi="Times New Roman" w:cs="Times New Roman"/>
              </w:rPr>
              <w:t>X</w:t>
            </w:r>
          </w:p>
        </w:tc>
        <w:tc>
          <w:tcPr>
            <w:tcW w:w="1468" w:type="dxa"/>
          </w:tcPr>
          <w:p w14:paraId="6730730A" w14:textId="77777777" w:rsidR="0055104D" w:rsidRDefault="0055104D">
            <w:pPr>
              <w:pStyle w:val="normal0"/>
              <w:contextualSpacing w:val="0"/>
            </w:pPr>
            <w:r>
              <w:rPr>
                <w:rFonts w:ascii="Times New Roman" w:eastAsia="Times New Roman" w:hAnsi="Times New Roman" w:cs="Times New Roman"/>
              </w:rPr>
              <w:t>$3,219,000</w:t>
            </w:r>
          </w:p>
        </w:tc>
      </w:tr>
      <w:tr w:rsidR="0055104D" w14:paraId="1671AAD8" w14:textId="77777777">
        <w:tc>
          <w:tcPr>
            <w:tcW w:w="1992" w:type="dxa"/>
          </w:tcPr>
          <w:p w14:paraId="2C78DA36" w14:textId="77777777" w:rsidR="0055104D" w:rsidRDefault="0055104D">
            <w:pPr>
              <w:pStyle w:val="normal0"/>
              <w:contextualSpacing w:val="0"/>
            </w:pPr>
            <w:r>
              <w:rPr>
                <w:rFonts w:ascii="Times New Roman" w:eastAsia="Times New Roman" w:hAnsi="Times New Roman" w:cs="Times New Roman"/>
              </w:rPr>
              <w:lastRenderedPageBreak/>
              <w:t>Support salaries per student</w:t>
            </w:r>
          </w:p>
        </w:tc>
        <w:tc>
          <w:tcPr>
            <w:tcW w:w="1468" w:type="dxa"/>
            <w:shd w:val="clear" w:color="auto" w:fill="B7B7B7"/>
          </w:tcPr>
          <w:p w14:paraId="33580855" w14:textId="77777777" w:rsidR="0055104D" w:rsidRDefault="0055104D">
            <w:pPr>
              <w:pStyle w:val="normal0"/>
              <w:contextualSpacing w:val="0"/>
            </w:pPr>
            <w:r>
              <w:rPr>
                <w:rFonts w:ascii="Times New Roman" w:eastAsia="Times New Roman" w:hAnsi="Times New Roman" w:cs="Times New Roman"/>
              </w:rPr>
              <w:t>$105.31</w:t>
            </w:r>
          </w:p>
          <w:p w14:paraId="53447FFE" w14:textId="77777777" w:rsidR="0055104D" w:rsidRDefault="0055104D">
            <w:pPr>
              <w:pStyle w:val="normal0"/>
              <w:contextualSpacing w:val="0"/>
            </w:pPr>
          </w:p>
        </w:tc>
        <w:tc>
          <w:tcPr>
            <w:tcW w:w="1468" w:type="dxa"/>
          </w:tcPr>
          <w:p w14:paraId="05EF0852" w14:textId="77777777" w:rsidR="0055104D" w:rsidRDefault="0055104D">
            <w:pPr>
              <w:pStyle w:val="normal0"/>
              <w:contextualSpacing w:val="0"/>
            </w:pPr>
            <w:r>
              <w:rPr>
                <w:rFonts w:ascii="Times New Roman" w:eastAsia="Times New Roman" w:hAnsi="Times New Roman" w:cs="Times New Roman"/>
              </w:rPr>
              <w:t>$117.78</w:t>
            </w:r>
          </w:p>
        </w:tc>
        <w:tc>
          <w:tcPr>
            <w:tcW w:w="1468" w:type="dxa"/>
            <w:shd w:val="clear" w:color="auto" w:fill="B7B7B7"/>
          </w:tcPr>
          <w:p w14:paraId="3E1EEB7C" w14:textId="788079FD" w:rsidR="0055104D" w:rsidRDefault="0055104D">
            <w:pPr>
              <w:pStyle w:val="normal0"/>
              <w:contextualSpacing w:val="0"/>
            </w:pPr>
            <w:r>
              <w:rPr>
                <w:rFonts w:ascii="Times New Roman" w:eastAsia="Times New Roman" w:hAnsi="Times New Roman" w:cs="Times New Roman"/>
              </w:rPr>
              <w:t>X</w:t>
            </w:r>
          </w:p>
        </w:tc>
        <w:tc>
          <w:tcPr>
            <w:tcW w:w="1468" w:type="dxa"/>
          </w:tcPr>
          <w:p w14:paraId="433CC8A4" w14:textId="460D897A" w:rsidR="0055104D" w:rsidRDefault="0055104D">
            <w:pPr>
              <w:pStyle w:val="normal0"/>
              <w:contextualSpacing w:val="0"/>
            </w:pPr>
            <w:r>
              <w:rPr>
                <w:rFonts w:ascii="Times New Roman" w:eastAsia="Times New Roman" w:hAnsi="Times New Roman" w:cs="Times New Roman"/>
              </w:rPr>
              <w:t>X</w:t>
            </w:r>
          </w:p>
        </w:tc>
        <w:tc>
          <w:tcPr>
            <w:tcW w:w="1468" w:type="dxa"/>
            <w:shd w:val="clear" w:color="auto" w:fill="B7B7B7"/>
          </w:tcPr>
          <w:p w14:paraId="0DEA1831" w14:textId="47D83CBA" w:rsidR="0055104D" w:rsidRDefault="0055104D">
            <w:pPr>
              <w:pStyle w:val="normal0"/>
              <w:contextualSpacing w:val="0"/>
            </w:pPr>
            <w:r>
              <w:rPr>
                <w:rFonts w:ascii="Times New Roman" w:eastAsia="Times New Roman" w:hAnsi="Times New Roman" w:cs="Times New Roman"/>
              </w:rPr>
              <w:t>X</w:t>
            </w:r>
          </w:p>
        </w:tc>
        <w:tc>
          <w:tcPr>
            <w:tcW w:w="1468" w:type="dxa"/>
          </w:tcPr>
          <w:p w14:paraId="68AED6C1" w14:textId="77777777" w:rsidR="0055104D" w:rsidRDefault="0055104D">
            <w:pPr>
              <w:pStyle w:val="normal0"/>
              <w:contextualSpacing w:val="0"/>
            </w:pPr>
            <w:r>
              <w:rPr>
                <w:rFonts w:ascii="Times New Roman" w:eastAsia="Times New Roman" w:hAnsi="Times New Roman" w:cs="Times New Roman"/>
              </w:rPr>
              <w:t>$363.36</w:t>
            </w:r>
          </w:p>
        </w:tc>
      </w:tr>
      <w:tr w:rsidR="0055104D" w14:paraId="2BD53110" w14:textId="77777777">
        <w:tc>
          <w:tcPr>
            <w:tcW w:w="1992" w:type="dxa"/>
          </w:tcPr>
          <w:p w14:paraId="21B3D632" w14:textId="77777777" w:rsidR="0055104D" w:rsidRDefault="0055104D">
            <w:pPr>
              <w:pStyle w:val="normal0"/>
              <w:contextualSpacing w:val="0"/>
            </w:pPr>
            <w:r>
              <w:rPr>
                <w:rFonts w:ascii="Times New Roman" w:eastAsia="Times New Roman" w:hAnsi="Times New Roman" w:cs="Times New Roman"/>
              </w:rPr>
              <w:t>Administrative salaries</w:t>
            </w:r>
          </w:p>
        </w:tc>
        <w:tc>
          <w:tcPr>
            <w:tcW w:w="1468" w:type="dxa"/>
            <w:shd w:val="clear" w:color="auto" w:fill="B7B7B7"/>
          </w:tcPr>
          <w:p w14:paraId="0B2CF8B6" w14:textId="77777777" w:rsidR="0055104D" w:rsidRDefault="0055104D">
            <w:pPr>
              <w:pStyle w:val="normal0"/>
              <w:contextualSpacing w:val="0"/>
            </w:pPr>
            <w:r>
              <w:rPr>
                <w:rFonts w:ascii="Times New Roman" w:eastAsia="Times New Roman" w:hAnsi="Times New Roman" w:cs="Times New Roman"/>
              </w:rPr>
              <w:t>$1,613,217</w:t>
            </w:r>
          </w:p>
          <w:p w14:paraId="574E089A" w14:textId="77777777" w:rsidR="0055104D" w:rsidRDefault="0055104D">
            <w:pPr>
              <w:pStyle w:val="normal0"/>
              <w:contextualSpacing w:val="0"/>
            </w:pPr>
          </w:p>
          <w:p w14:paraId="67ACD568" w14:textId="77777777" w:rsidR="0055104D" w:rsidRDefault="0055104D">
            <w:pPr>
              <w:pStyle w:val="normal0"/>
              <w:contextualSpacing w:val="0"/>
            </w:pPr>
          </w:p>
          <w:p w14:paraId="6C83F256" w14:textId="77777777" w:rsidR="0055104D" w:rsidRDefault="0055104D">
            <w:pPr>
              <w:pStyle w:val="normal0"/>
              <w:contextualSpacing w:val="0"/>
            </w:pPr>
          </w:p>
        </w:tc>
        <w:tc>
          <w:tcPr>
            <w:tcW w:w="1468" w:type="dxa"/>
          </w:tcPr>
          <w:p w14:paraId="1CF4BB3D" w14:textId="77777777" w:rsidR="0055104D" w:rsidRDefault="0055104D">
            <w:pPr>
              <w:pStyle w:val="normal0"/>
              <w:contextualSpacing w:val="0"/>
            </w:pPr>
            <w:r>
              <w:rPr>
                <w:rFonts w:ascii="Times New Roman" w:eastAsia="Times New Roman" w:hAnsi="Times New Roman" w:cs="Times New Roman"/>
              </w:rPr>
              <w:t>$2,191,211</w:t>
            </w:r>
          </w:p>
        </w:tc>
        <w:tc>
          <w:tcPr>
            <w:tcW w:w="1468" w:type="dxa"/>
            <w:shd w:val="clear" w:color="auto" w:fill="B7B7B7"/>
          </w:tcPr>
          <w:p w14:paraId="73BFDF82" w14:textId="5CC7F0EA" w:rsidR="0055104D" w:rsidRDefault="0055104D">
            <w:pPr>
              <w:pStyle w:val="normal0"/>
              <w:contextualSpacing w:val="0"/>
            </w:pPr>
            <w:r>
              <w:rPr>
                <w:rFonts w:ascii="Times New Roman" w:eastAsia="Times New Roman" w:hAnsi="Times New Roman" w:cs="Times New Roman"/>
              </w:rPr>
              <w:t>X</w:t>
            </w:r>
          </w:p>
        </w:tc>
        <w:tc>
          <w:tcPr>
            <w:tcW w:w="1468" w:type="dxa"/>
          </w:tcPr>
          <w:p w14:paraId="22EE81F4" w14:textId="226D8F9A" w:rsidR="0055104D" w:rsidRDefault="0055104D">
            <w:pPr>
              <w:pStyle w:val="normal0"/>
              <w:contextualSpacing w:val="0"/>
            </w:pPr>
            <w:r>
              <w:rPr>
                <w:rFonts w:ascii="Times New Roman" w:eastAsia="Times New Roman" w:hAnsi="Times New Roman" w:cs="Times New Roman"/>
              </w:rPr>
              <w:t>X</w:t>
            </w:r>
          </w:p>
        </w:tc>
        <w:tc>
          <w:tcPr>
            <w:tcW w:w="1468" w:type="dxa"/>
            <w:shd w:val="clear" w:color="auto" w:fill="B7B7B7"/>
          </w:tcPr>
          <w:p w14:paraId="32FC2DB5" w14:textId="666BE2CC" w:rsidR="0055104D" w:rsidRDefault="0055104D">
            <w:pPr>
              <w:pStyle w:val="normal0"/>
              <w:contextualSpacing w:val="0"/>
            </w:pPr>
            <w:r>
              <w:rPr>
                <w:rFonts w:ascii="Times New Roman" w:eastAsia="Times New Roman" w:hAnsi="Times New Roman" w:cs="Times New Roman"/>
              </w:rPr>
              <w:t>X</w:t>
            </w:r>
          </w:p>
        </w:tc>
        <w:tc>
          <w:tcPr>
            <w:tcW w:w="1468" w:type="dxa"/>
          </w:tcPr>
          <w:p w14:paraId="0F7237D9" w14:textId="77777777" w:rsidR="0055104D" w:rsidRDefault="0055104D">
            <w:pPr>
              <w:pStyle w:val="normal0"/>
              <w:contextualSpacing w:val="0"/>
            </w:pPr>
            <w:r>
              <w:rPr>
                <w:rFonts w:ascii="Times New Roman" w:eastAsia="Times New Roman" w:hAnsi="Times New Roman" w:cs="Times New Roman"/>
              </w:rPr>
              <w:t>$6,352,000</w:t>
            </w:r>
          </w:p>
        </w:tc>
      </w:tr>
      <w:tr w:rsidR="0055104D" w14:paraId="11F93556" w14:textId="77777777">
        <w:tc>
          <w:tcPr>
            <w:tcW w:w="1992" w:type="dxa"/>
          </w:tcPr>
          <w:p w14:paraId="2CC7F341" w14:textId="77777777" w:rsidR="0055104D" w:rsidRDefault="0055104D">
            <w:pPr>
              <w:pStyle w:val="normal0"/>
              <w:contextualSpacing w:val="0"/>
            </w:pPr>
            <w:r>
              <w:rPr>
                <w:rFonts w:ascii="Times New Roman" w:eastAsia="Times New Roman" w:hAnsi="Times New Roman" w:cs="Times New Roman"/>
              </w:rPr>
              <w:t>Administrative salaries per student</w:t>
            </w:r>
          </w:p>
        </w:tc>
        <w:tc>
          <w:tcPr>
            <w:tcW w:w="1468" w:type="dxa"/>
            <w:shd w:val="clear" w:color="auto" w:fill="B7B7B7"/>
          </w:tcPr>
          <w:p w14:paraId="0DCBC02F" w14:textId="77777777" w:rsidR="0055104D" w:rsidRDefault="0055104D">
            <w:pPr>
              <w:pStyle w:val="normal0"/>
              <w:contextualSpacing w:val="0"/>
            </w:pPr>
            <w:r>
              <w:rPr>
                <w:rFonts w:ascii="Times New Roman" w:eastAsia="Times New Roman" w:hAnsi="Times New Roman" w:cs="Times New Roman"/>
              </w:rPr>
              <w:t>$216.80</w:t>
            </w:r>
          </w:p>
          <w:p w14:paraId="5C988E0F" w14:textId="77777777" w:rsidR="0055104D" w:rsidRDefault="0055104D">
            <w:pPr>
              <w:pStyle w:val="normal0"/>
              <w:contextualSpacing w:val="0"/>
            </w:pPr>
          </w:p>
          <w:p w14:paraId="638EBE1F" w14:textId="77777777" w:rsidR="0055104D" w:rsidRDefault="0055104D">
            <w:pPr>
              <w:pStyle w:val="normal0"/>
              <w:contextualSpacing w:val="0"/>
            </w:pPr>
          </w:p>
        </w:tc>
        <w:tc>
          <w:tcPr>
            <w:tcW w:w="1468" w:type="dxa"/>
          </w:tcPr>
          <w:p w14:paraId="7620A1F2" w14:textId="77777777" w:rsidR="0055104D" w:rsidRDefault="0055104D">
            <w:pPr>
              <w:pStyle w:val="normal0"/>
              <w:contextualSpacing w:val="0"/>
            </w:pPr>
            <w:r>
              <w:rPr>
                <w:rFonts w:ascii="Times New Roman" w:eastAsia="Times New Roman" w:hAnsi="Times New Roman" w:cs="Times New Roman"/>
              </w:rPr>
              <w:t>$249.09</w:t>
            </w:r>
          </w:p>
        </w:tc>
        <w:tc>
          <w:tcPr>
            <w:tcW w:w="1468" w:type="dxa"/>
            <w:shd w:val="clear" w:color="auto" w:fill="B7B7B7"/>
          </w:tcPr>
          <w:p w14:paraId="5CF1B653" w14:textId="01C013AA" w:rsidR="0055104D" w:rsidRDefault="0055104D">
            <w:pPr>
              <w:pStyle w:val="normal0"/>
              <w:contextualSpacing w:val="0"/>
            </w:pPr>
            <w:r>
              <w:rPr>
                <w:rFonts w:ascii="Times New Roman" w:eastAsia="Times New Roman" w:hAnsi="Times New Roman" w:cs="Times New Roman"/>
              </w:rPr>
              <w:t>X</w:t>
            </w:r>
          </w:p>
        </w:tc>
        <w:tc>
          <w:tcPr>
            <w:tcW w:w="1468" w:type="dxa"/>
          </w:tcPr>
          <w:p w14:paraId="3FEC8045" w14:textId="7CB49C43" w:rsidR="0055104D" w:rsidRDefault="0055104D">
            <w:pPr>
              <w:pStyle w:val="normal0"/>
              <w:contextualSpacing w:val="0"/>
            </w:pPr>
            <w:r>
              <w:rPr>
                <w:rFonts w:ascii="Times New Roman" w:eastAsia="Times New Roman" w:hAnsi="Times New Roman" w:cs="Times New Roman"/>
              </w:rPr>
              <w:t>X</w:t>
            </w:r>
          </w:p>
        </w:tc>
        <w:tc>
          <w:tcPr>
            <w:tcW w:w="1468" w:type="dxa"/>
            <w:shd w:val="clear" w:color="auto" w:fill="B7B7B7"/>
          </w:tcPr>
          <w:p w14:paraId="6F01A30B" w14:textId="0258AB49" w:rsidR="0055104D" w:rsidRDefault="0055104D">
            <w:pPr>
              <w:pStyle w:val="normal0"/>
              <w:contextualSpacing w:val="0"/>
            </w:pPr>
            <w:r>
              <w:rPr>
                <w:rFonts w:ascii="Times New Roman" w:eastAsia="Times New Roman" w:hAnsi="Times New Roman" w:cs="Times New Roman"/>
              </w:rPr>
              <w:t>X</w:t>
            </w:r>
          </w:p>
        </w:tc>
        <w:tc>
          <w:tcPr>
            <w:tcW w:w="1468" w:type="dxa"/>
          </w:tcPr>
          <w:p w14:paraId="2CD8BDE1" w14:textId="77777777" w:rsidR="0055104D" w:rsidRDefault="0055104D">
            <w:pPr>
              <w:pStyle w:val="normal0"/>
              <w:contextualSpacing w:val="0"/>
            </w:pPr>
            <w:r>
              <w:rPr>
                <w:rFonts w:ascii="Times New Roman" w:eastAsia="Times New Roman" w:hAnsi="Times New Roman" w:cs="Times New Roman"/>
              </w:rPr>
              <w:t>$717.01</w:t>
            </w:r>
          </w:p>
        </w:tc>
      </w:tr>
      <w:tr w:rsidR="005529D6" w14:paraId="432FF7C0" w14:textId="77777777">
        <w:tc>
          <w:tcPr>
            <w:tcW w:w="1992" w:type="dxa"/>
          </w:tcPr>
          <w:p w14:paraId="54D052D0" w14:textId="77777777" w:rsidR="005529D6" w:rsidRDefault="007740C5">
            <w:pPr>
              <w:pStyle w:val="normal0"/>
              <w:contextualSpacing w:val="0"/>
            </w:pPr>
            <w:r>
              <w:rPr>
                <w:rFonts w:ascii="Times New Roman" w:eastAsia="Times New Roman" w:hAnsi="Times New Roman" w:cs="Times New Roman"/>
              </w:rPr>
              <w:t>Instructional benefits: Employee Insurances</w:t>
            </w:r>
          </w:p>
        </w:tc>
        <w:tc>
          <w:tcPr>
            <w:tcW w:w="1468" w:type="dxa"/>
            <w:shd w:val="clear" w:color="auto" w:fill="B7B7B7"/>
          </w:tcPr>
          <w:p w14:paraId="5705CA61" w14:textId="77777777" w:rsidR="005529D6" w:rsidRDefault="007740C5">
            <w:pPr>
              <w:pStyle w:val="normal0"/>
              <w:contextualSpacing w:val="0"/>
            </w:pPr>
            <w:r>
              <w:rPr>
                <w:rFonts w:ascii="Times New Roman" w:eastAsia="Times New Roman" w:hAnsi="Times New Roman" w:cs="Times New Roman"/>
              </w:rPr>
              <w:t>$4,939,730</w:t>
            </w:r>
          </w:p>
          <w:p w14:paraId="1431DCC2" w14:textId="77777777" w:rsidR="005529D6" w:rsidRDefault="005529D6">
            <w:pPr>
              <w:pStyle w:val="normal0"/>
              <w:contextualSpacing w:val="0"/>
            </w:pPr>
          </w:p>
          <w:p w14:paraId="57EEB912" w14:textId="77777777" w:rsidR="005529D6" w:rsidRDefault="005529D6">
            <w:pPr>
              <w:pStyle w:val="normal0"/>
              <w:contextualSpacing w:val="0"/>
            </w:pPr>
          </w:p>
        </w:tc>
        <w:tc>
          <w:tcPr>
            <w:tcW w:w="1468" w:type="dxa"/>
          </w:tcPr>
          <w:p w14:paraId="7C3EC306" w14:textId="77777777" w:rsidR="005529D6" w:rsidRDefault="007740C5">
            <w:pPr>
              <w:pStyle w:val="normal0"/>
              <w:contextualSpacing w:val="0"/>
            </w:pPr>
            <w:r>
              <w:rPr>
                <w:rFonts w:ascii="Times New Roman" w:eastAsia="Times New Roman" w:hAnsi="Times New Roman" w:cs="Times New Roman"/>
              </w:rPr>
              <w:t>$6,132,542</w:t>
            </w:r>
          </w:p>
        </w:tc>
        <w:tc>
          <w:tcPr>
            <w:tcW w:w="1468" w:type="dxa"/>
            <w:shd w:val="clear" w:color="auto" w:fill="B7B7B7"/>
          </w:tcPr>
          <w:p w14:paraId="0ECCB511" w14:textId="7F68A99A" w:rsidR="005529D6" w:rsidRDefault="0055104D">
            <w:pPr>
              <w:pStyle w:val="normal0"/>
              <w:contextualSpacing w:val="0"/>
            </w:pPr>
            <w:r>
              <w:t>X</w:t>
            </w:r>
          </w:p>
        </w:tc>
        <w:tc>
          <w:tcPr>
            <w:tcW w:w="1468" w:type="dxa"/>
          </w:tcPr>
          <w:p w14:paraId="5E4B18A1" w14:textId="6D3F74A6" w:rsidR="005529D6" w:rsidRDefault="0055104D">
            <w:pPr>
              <w:pStyle w:val="normal0"/>
              <w:contextualSpacing w:val="0"/>
            </w:pPr>
            <w:r>
              <w:t>X</w:t>
            </w:r>
          </w:p>
        </w:tc>
        <w:tc>
          <w:tcPr>
            <w:tcW w:w="1468" w:type="dxa"/>
            <w:shd w:val="clear" w:color="auto" w:fill="B7B7B7"/>
          </w:tcPr>
          <w:p w14:paraId="01FCAEF6" w14:textId="366B0050" w:rsidR="005529D6" w:rsidRDefault="0055104D">
            <w:pPr>
              <w:pStyle w:val="normal0"/>
              <w:contextualSpacing w:val="0"/>
            </w:pPr>
            <w:r>
              <w:t>X</w:t>
            </w:r>
          </w:p>
        </w:tc>
        <w:tc>
          <w:tcPr>
            <w:tcW w:w="1468" w:type="dxa"/>
          </w:tcPr>
          <w:p w14:paraId="55D0B802" w14:textId="41F7C837" w:rsidR="005529D6" w:rsidRDefault="0055104D">
            <w:pPr>
              <w:pStyle w:val="normal0"/>
              <w:contextualSpacing w:val="0"/>
            </w:pPr>
            <w:r>
              <w:t>X</w:t>
            </w:r>
          </w:p>
        </w:tc>
      </w:tr>
      <w:tr w:rsidR="0055104D" w14:paraId="2DB62BDD" w14:textId="77777777">
        <w:tc>
          <w:tcPr>
            <w:tcW w:w="1992" w:type="dxa"/>
          </w:tcPr>
          <w:p w14:paraId="0C096653" w14:textId="77777777" w:rsidR="0055104D" w:rsidRDefault="0055104D">
            <w:pPr>
              <w:pStyle w:val="normal0"/>
              <w:contextualSpacing w:val="0"/>
            </w:pPr>
            <w:r>
              <w:rPr>
                <w:rFonts w:ascii="Times New Roman" w:eastAsia="Times New Roman" w:hAnsi="Times New Roman" w:cs="Times New Roman"/>
              </w:rPr>
              <w:t>Support benefits: Employee Insurances</w:t>
            </w:r>
          </w:p>
        </w:tc>
        <w:tc>
          <w:tcPr>
            <w:tcW w:w="1468" w:type="dxa"/>
            <w:shd w:val="clear" w:color="auto" w:fill="B7B7B7"/>
          </w:tcPr>
          <w:p w14:paraId="5FA74003" w14:textId="77777777" w:rsidR="0055104D" w:rsidRDefault="0055104D">
            <w:pPr>
              <w:pStyle w:val="normal0"/>
              <w:contextualSpacing w:val="0"/>
            </w:pPr>
            <w:r>
              <w:rPr>
                <w:rFonts w:ascii="Times New Roman" w:eastAsia="Times New Roman" w:hAnsi="Times New Roman" w:cs="Times New Roman"/>
              </w:rPr>
              <w:t>$179,915</w:t>
            </w:r>
          </w:p>
          <w:p w14:paraId="2E4FA655" w14:textId="77777777" w:rsidR="0055104D" w:rsidRDefault="0055104D">
            <w:pPr>
              <w:pStyle w:val="normal0"/>
              <w:contextualSpacing w:val="0"/>
            </w:pPr>
          </w:p>
          <w:p w14:paraId="40ACCC4B" w14:textId="77777777" w:rsidR="0055104D" w:rsidRDefault="0055104D">
            <w:pPr>
              <w:pStyle w:val="normal0"/>
              <w:contextualSpacing w:val="0"/>
            </w:pPr>
          </w:p>
        </w:tc>
        <w:tc>
          <w:tcPr>
            <w:tcW w:w="1468" w:type="dxa"/>
          </w:tcPr>
          <w:p w14:paraId="402622AD" w14:textId="77777777" w:rsidR="0055104D" w:rsidRDefault="0055104D">
            <w:pPr>
              <w:pStyle w:val="normal0"/>
              <w:contextualSpacing w:val="0"/>
            </w:pPr>
            <w:r>
              <w:rPr>
                <w:rFonts w:ascii="Times New Roman" w:eastAsia="Times New Roman" w:hAnsi="Times New Roman" w:cs="Times New Roman"/>
              </w:rPr>
              <w:t>$367,549</w:t>
            </w:r>
          </w:p>
        </w:tc>
        <w:tc>
          <w:tcPr>
            <w:tcW w:w="1468" w:type="dxa"/>
            <w:shd w:val="clear" w:color="auto" w:fill="B7B7B7"/>
          </w:tcPr>
          <w:p w14:paraId="120D20FD" w14:textId="4CCC55A1" w:rsidR="0055104D" w:rsidRDefault="0055104D">
            <w:pPr>
              <w:pStyle w:val="normal0"/>
              <w:contextualSpacing w:val="0"/>
            </w:pPr>
            <w:r>
              <w:t>X</w:t>
            </w:r>
          </w:p>
        </w:tc>
        <w:tc>
          <w:tcPr>
            <w:tcW w:w="1468" w:type="dxa"/>
          </w:tcPr>
          <w:p w14:paraId="1CB75118" w14:textId="55FDCFB6" w:rsidR="0055104D" w:rsidRDefault="0055104D">
            <w:pPr>
              <w:pStyle w:val="normal0"/>
              <w:contextualSpacing w:val="0"/>
            </w:pPr>
            <w:r>
              <w:t>X</w:t>
            </w:r>
          </w:p>
        </w:tc>
        <w:tc>
          <w:tcPr>
            <w:tcW w:w="1468" w:type="dxa"/>
            <w:shd w:val="clear" w:color="auto" w:fill="B7B7B7"/>
          </w:tcPr>
          <w:p w14:paraId="3FAECEA0" w14:textId="05166B3D" w:rsidR="0055104D" w:rsidRDefault="0055104D">
            <w:pPr>
              <w:pStyle w:val="normal0"/>
              <w:contextualSpacing w:val="0"/>
            </w:pPr>
            <w:r>
              <w:t>X</w:t>
            </w:r>
          </w:p>
        </w:tc>
        <w:tc>
          <w:tcPr>
            <w:tcW w:w="1468" w:type="dxa"/>
          </w:tcPr>
          <w:p w14:paraId="30399FDA" w14:textId="481CA8C6" w:rsidR="0055104D" w:rsidRDefault="0055104D">
            <w:pPr>
              <w:pStyle w:val="normal0"/>
              <w:contextualSpacing w:val="0"/>
            </w:pPr>
            <w:r>
              <w:t>X</w:t>
            </w:r>
          </w:p>
        </w:tc>
      </w:tr>
      <w:tr w:rsidR="0055104D" w14:paraId="456B8C93" w14:textId="77777777">
        <w:tc>
          <w:tcPr>
            <w:tcW w:w="1992" w:type="dxa"/>
          </w:tcPr>
          <w:p w14:paraId="644852AF" w14:textId="77777777" w:rsidR="0055104D" w:rsidRDefault="0055104D">
            <w:pPr>
              <w:pStyle w:val="normal0"/>
              <w:contextualSpacing w:val="0"/>
            </w:pPr>
            <w:r>
              <w:rPr>
                <w:rFonts w:ascii="Times New Roman" w:eastAsia="Times New Roman" w:hAnsi="Times New Roman" w:cs="Times New Roman"/>
              </w:rPr>
              <w:t>Number of teachers</w:t>
            </w:r>
          </w:p>
        </w:tc>
        <w:tc>
          <w:tcPr>
            <w:tcW w:w="1468" w:type="dxa"/>
            <w:shd w:val="clear" w:color="auto" w:fill="B7B7B7"/>
          </w:tcPr>
          <w:p w14:paraId="4598E3EF" w14:textId="77777777" w:rsidR="0055104D" w:rsidRDefault="0055104D">
            <w:pPr>
              <w:pStyle w:val="normal0"/>
              <w:contextualSpacing w:val="0"/>
            </w:pPr>
            <w:r>
              <w:rPr>
                <w:rFonts w:ascii="Times New Roman" w:eastAsia="Times New Roman" w:hAnsi="Times New Roman" w:cs="Times New Roman"/>
              </w:rPr>
              <w:t>453</w:t>
            </w:r>
          </w:p>
          <w:p w14:paraId="156D11EE" w14:textId="77777777" w:rsidR="0055104D" w:rsidRDefault="0055104D">
            <w:pPr>
              <w:pStyle w:val="normal0"/>
              <w:contextualSpacing w:val="0"/>
            </w:pPr>
          </w:p>
          <w:p w14:paraId="1455A397" w14:textId="77777777" w:rsidR="0055104D" w:rsidRDefault="0055104D">
            <w:pPr>
              <w:pStyle w:val="normal0"/>
              <w:contextualSpacing w:val="0"/>
            </w:pPr>
          </w:p>
        </w:tc>
        <w:tc>
          <w:tcPr>
            <w:tcW w:w="1468" w:type="dxa"/>
          </w:tcPr>
          <w:p w14:paraId="3471A050" w14:textId="77777777" w:rsidR="0055104D" w:rsidRDefault="0055104D">
            <w:pPr>
              <w:pStyle w:val="normal0"/>
              <w:contextualSpacing w:val="0"/>
            </w:pPr>
            <w:r>
              <w:rPr>
                <w:rFonts w:ascii="Times New Roman" w:eastAsia="Times New Roman" w:hAnsi="Times New Roman" w:cs="Times New Roman"/>
              </w:rPr>
              <w:t>485</w:t>
            </w:r>
          </w:p>
        </w:tc>
        <w:tc>
          <w:tcPr>
            <w:tcW w:w="1468" w:type="dxa"/>
            <w:shd w:val="clear" w:color="auto" w:fill="B7B7B7"/>
          </w:tcPr>
          <w:p w14:paraId="061FE958" w14:textId="77777777" w:rsidR="0055104D" w:rsidRDefault="0055104D">
            <w:pPr>
              <w:pStyle w:val="normal0"/>
              <w:contextualSpacing w:val="0"/>
            </w:pPr>
            <w:r>
              <w:rPr>
                <w:rFonts w:ascii="Times New Roman" w:eastAsia="Times New Roman" w:hAnsi="Times New Roman" w:cs="Times New Roman"/>
              </w:rPr>
              <w:t>457</w:t>
            </w:r>
          </w:p>
        </w:tc>
        <w:tc>
          <w:tcPr>
            <w:tcW w:w="1468" w:type="dxa"/>
          </w:tcPr>
          <w:p w14:paraId="11478500" w14:textId="77777777" w:rsidR="0055104D" w:rsidRDefault="0055104D">
            <w:pPr>
              <w:pStyle w:val="normal0"/>
              <w:contextualSpacing w:val="0"/>
            </w:pPr>
            <w:r>
              <w:rPr>
                <w:rFonts w:ascii="Times New Roman" w:eastAsia="Times New Roman" w:hAnsi="Times New Roman" w:cs="Times New Roman"/>
              </w:rPr>
              <w:t>529</w:t>
            </w:r>
          </w:p>
        </w:tc>
        <w:tc>
          <w:tcPr>
            <w:tcW w:w="1468" w:type="dxa"/>
            <w:shd w:val="clear" w:color="auto" w:fill="B7B7B7"/>
          </w:tcPr>
          <w:p w14:paraId="7FC61508" w14:textId="77777777" w:rsidR="0055104D" w:rsidRDefault="0055104D">
            <w:pPr>
              <w:pStyle w:val="normal0"/>
              <w:contextualSpacing w:val="0"/>
            </w:pPr>
            <w:r>
              <w:rPr>
                <w:rFonts w:ascii="Times New Roman" w:eastAsia="Times New Roman" w:hAnsi="Times New Roman" w:cs="Times New Roman"/>
              </w:rPr>
              <w:t>453</w:t>
            </w:r>
          </w:p>
        </w:tc>
        <w:tc>
          <w:tcPr>
            <w:tcW w:w="1468" w:type="dxa"/>
          </w:tcPr>
          <w:p w14:paraId="6D21D169" w14:textId="77777777" w:rsidR="0055104D" w:rsidRDefault="0055104D">
            <w:pPr>
              <w:pStyle w:val="normal0"/>
              <w:contextualSpacing w:val="0"/>
            </w:pPr>
            <w:r>
              <w:rPr>
                <w:rFonts w:ascii="Times New Roman" w:eastAsia="Times New Roman" w:hAnsi="Times New Roman" w:cs="Times New Roman"/>
              </w:rPr>
              <w:t>515</w:t>
            </w:r>
          </w:p>
        </w:tc>
      </w:tr>
      <w:tr w:rsidR="0055104D" w14:paraId="100DBA19" w14:textId="77777777">
        <w:tc>
          <w:tcPr>
            <w:tcW w:w="1992" w:type="dxa"/>
          </w:tcPr>
          <w:p w14:paraId="49FCBEBD" w14:textId="77777777" w:rsidR="0055104D" w:rsidRDefault="0055104D">
            <w:pPr>
              <w:pStyle w:val="normal0"/>
              <w:contextualSpacing w:val="0"/>
            </w:pPr>
            <w:r>
              <w:rPr>
                <w:rFonts w:ascii="Times New Roman" w:eastAsia="Times New Roman" w:hAnsi="Times New Roman" w:cs="Times New Roman"/>
              </w:rPr>
              <w:t>Number of teachers per student</w:t>
            </w:r>
          </w:p>
        </w:tc>
        <w:tc>
          <w:tcPr>
            <w:tcW w:w="1468" w:type="dxa"/>
            <w:shd w:val="clear" w:color="auto" w:fill="B7B7B7"/>
          </w:tcPr>
          <w:p w14:paraId="002E429D" w14:textId="77777777" w:rsidR="0055104D" w:rsidRDefault="0055104D">
            <w:pPr>
              <w:pStyle w:val="normal0"/>
              <w:contextualSpacing w:val="0"/>
            </w:pPr>
            <w:r>
              <w:rPr>
                <w:rFonts w:ascii="Times New Roman" w:eastAsia="Times New Roman" w:hAnsi="Times New Roman" w:cs="Times New Roman"/>
              </w:rPr>
              <w:t>.06</w:t>
            </w:r>
          </w:p>
          <w:p w14:paraId="09BE2E5F" w14:textId="77777777" w:rsidR="0055104D" w:rsidRDefault="0055104D">
            <w:pPr>
              <w:pStyle w:val="normal0"/>
              <w:contextualSpacing w:val="0"/>
            </w:pPr>
          </w:p>
        </w:tc>
        <w:tc>
          <w:tcPr>
            <w:tcW w:w="1468" w:type="dxa"/>
          </w:tcPr>
          <w:p w14:paraId="6005A1DE" w14:textId="77777777" w:rsidR="0055104D" w:rsidRDefault="0055104D">
            <w:pPr>
              <w:pStyle w:val="normal0"/>
              <w:contextualSpacing w:val="0"/>
            </w:pPr>
            <w:r>
              <w:rPr>
                <w:rFonts w:ascii="Times New Roman" w:eastAsia="Times New Roman" w:hAnsi="Times New Roman" w:cs="Times New Roman"/>
              </w:rPr>
              <w:t>.06</w:t>
            </w:r>
          </w:p>
        </w:tc>
        <w:tc>
          <w:tcPr>
            <w:tcW w:w="1468" w:type="dxa"/>
            <w:shd w:val="clear" w:color="auto" w:fill="B7B7B7"/>
          </w:tcPr>
          <w:p w14:paraId="531FA212" w14:textId="77777777" w:rsidR="0055104D" w:rsidRDefault="0055104D">
            <w:pPr>
              <w:pStyle w:val="normal0"/>
              <w:contextualSpacing w:val="0"/>
            </w:pPr>
            <w:r>
              <w:rPr>
                <w:rFonts w:ascii="Times New Roman" w:eastAsia="Times New Roman" w:hAnsi="Times New Roman" w:cs="Times New Roman"/>
              </w:rPr>
              <w:t>.06</w:t>
            </w:r>
          </w:p>
        </w:tc>
        <w:tc>
          <w:tcPr>
            <w:tcW w:w="1468" w:type="dxa"/>
          </w:tcPr>
          <w:p w14:paraId="7F9974B0" w14:textId="77777777" w:rsidR="0055104D" w:rsidRDefault="0055104D">
            <w:pPr>
              <w:pStyle w:val="normal0"/>
              <w:contextualSpacing w:val="0"/>
            </w:pPr>
            <w:r>
              <w:rPr>
                <w:rFonts w:ascii="Times New Roman" w:eastAsia="Times New Roman" w:hAnsi="Times New Roman" w:cs="Times New Roman"/>
              </w:rPr>
              <w:t>.06</w:t>
            </w:r>
          </w:p>
        </w:tc>
        <w:tc>
          <w:tcPr>
            <w:tcW w:w="1468" w:type="dxa"/>
            <w:shd w:val="clear" w:color="auto" w:fill="B7B7B7"/>
          </w:tcPr>
          <w:p w14:paraId="3D1E7036" w14:textId="77777777" w:rsidR="0055104D" w:rsidRDefault="0055104D">
            <w:pPr>
              <w:pStyle w:val="normal0"/>
              <w:contextualSpacing w:val="0"/>
            </w:pPr>
            <w:r>
              <w:rPr>
                <w:rFonts w:ascii="Times New Roman" w:eastAsia="Times New Roman" w:hAnsi="Times New Roman" w:cs="Times New Roman"/>
              </w:rPr>
              <w:t>.06</w:t>
            </w:r>
          </w:p>
        </w:tc>
        <w:tc>
          <w:tcPr>
            <w:tcW w:w="1468" w:type="dxa"/>
          </w:tcPr>
          <w:p w14:paraId="53C38D3A" w14:textId="77777777" w:rsidR="0055104D" w:rsidRDefault="0055104D">
            <w:pPr>
              <w:pStyle w:val="normal0"/>
              <w:contextualSpacing w:val="0"/>
            </w:pPr>
            <w:r>
              <w:rPr>
                <w:rFonts w:ascii="Times New Roman" w:eastAsia="Times New Roman" w:hAnsi="Times New Roman" w:cs="Times New Roman"/>
              </w:rPr>
              <w:t>.06</w:t>
            </w:r>
          </w:p>
        </w:tc>
      </w:tr>
      <w:tr w:rsidR="0055104D" w14:paraId="59B60856" w14:textId="77777777">
        <w:tc>
          <w:tcPr>
            <w:tcW w:w="1992" w:type="dxa"/>
          </w:tcPr>
          <w:p w14:paraId="79A90441" w14:textId="2A27BC80" w:rsidR="0055104D" w:rsidRDefault="0055104D">
            <w:pPr>
              <w:pStyle w:val="normal0"/>
              <w:contextualSpacing w:val="0"/>
            </w:pPr>
            <w:r>
              <w:rPr>
                <w:rFonts w:ascii="Times New Roman" w:eastAsia="Times New Roman" w:hAnsi="Times New Roman" w:cs="Times New Roman"/>
              </w:rPr>
              <w:t>Pupil teacher ratio</w:t>
            </w:r>
          </w:p>
        </w:tc>
        <w:tc>
          <w:tcPr>
            <w:tcW w:w="1468" w:type="dxa"/>
            <w:shd w:val="clear" w:color="auto" w:fill="B7B7B7"/>
          </w:tcPr>
          <w:p w14:paraId="64153423" w14:textId="77777777" w:rsidR="0055104D" w:rsidRDefault="0055104D">
            <w:pPr>
              <w:pStyle w:val="normal0"/>
              <w:contextualSpacing w:val="0"/>
            </w:pPr>
            <w:r>
              <w:rPr>
                <w:rFonts w:ascii="Times New Roman" w:eastAsia="Times New Roman" w:hAnsi="Times New Roman" w:cs="Times New Roman"/>
              </w:rPr>
              <w:t>23</w:t>
            </w:r>
          </w:p>
        </w:tc>
        <w:tc>
          <w:tcPr>
            <w:tcW w:w="1468" w:type="dxa"/>
          </w:tcPr>
          <w:p w14:paraId="1C7E0CBE" w14:textId="77777777" w:rsidR="0055104D" w:rsidRDefault="0055104D">
            <w:pPr>
              <w:pStyle w:val="normal0"/>
              <w:contextualSpacing w:val="0"/>
            </w:pPr>
            <w:r>
              <w:rPr>
                <w:rFonts w:ascii="Times New Roman" w:eastAsia="Times New Roman" w:hAnsi="Times New Roman" w:cs="Times New Roman"/>
              </w:rPr>
              <w:t>25</w:t>
            </w:r>
          </w:p>
        </w:tc>
        <w:tc>
          <w:tcPr>
            <w:tcW w:w="1468" w:type="dxa"/>
            <w:shd w:val="clear" w:color="auto" w:fill="B7B7B7"/>
          </w:tcPr>
          <w:p w14:paraId="2ABB8953" w14:textId="77777777" w:rsidR="0055104D" w:rsidRDefault="0055104D">
            <w:pPr>
              <w:pStyle w:val="normal0"/>
              <w:contextualSpacing w:val="0"/>
            </w:pPr>
            <w:r>
              <w:rPr>
                <w:rFonts w:ascii="Times New Roman" w:eastAsia="Times New Roman" w:hAnsi="Times New Roman" w:cs="Times New Roman"/>
              </w:rPr>
              <w:t>22</w:t>
            </w:r>
          </w:p>
        </w:tc>
        <w:tc>
          <w:tcPr>
            <w:tcW w:w="1468" w:type="dxa"/>
          </w:tcPr>
          <w:p w14:paraId="779006BF" w14:textId="77777777" w:rsidR="0055104D" w:rsidRDefault="0055104D">
            <w:pPr>
              <w:pStyle w:val="normal0"/>
              <w:contextualSpacing w:val="0"/>
            </w:pPr>
            <w:r>
              <w:rPr>
                <w:rFonts w:ascii="Times New Roman" w:eastAsia="Times New Roman" w:hAnsi="Times New Roman" w:cs="Times New Roman"/>
              </w:rPr>
              <w:t>23</w:t>
            </w:r>
          </w:p>
        </w:tc>
        <w:tc>
          <w:tcPr>
            <w:tcW w:w="1468" w:type="dxa"/>
            <w:shd w:val="clear" w:color="auto" w:fill="B7B7B7"/>
          </w:tcPr>
          <w:p w14:paraId="6B5FC62B" w14:textId="77777777" w:rsidR="0055104D" w:rsidRDefault="0055104D">
            <w:pPr>
              <w:pStyle w:val="normal0"/>
              <w:contextualSpacing w:val="0"/>
            </w:pPr>
            <w:r>
              <w:rPr>
                <w:rFonts w:ascii="Times New Roman" w:eastAsia="Times New Roman" w:hAnsi="Times New Roman" w:cs="Times New Roman"/>
              </w:rPr>
              <w:t>NA</w:t>
            </w:r>
          </w:p>
          <w:p w14:paraId="54425854" w14:textId="77777777" w:rsidR="0055104D" w:rsidRDefault="0055104D">
            <w:pPr>
              <w:pStyle w:val="normal0"/>
              <w:contextualSpacing w:val="0"/>
            </w:pPr>
          </w:p>
        </w:tc>
        <w:tc>
          <w:tcPr>
            <w:tcW w:w="1468" w:type="dxa"/>
          </w:tcPr>
          <w:p w14:paraId="10438056" w14:textId="77777777" w:rsidR="0055104D" w:rsidRDefault="0055104D">
            <w:pPr>
              <w:pStyle w:val="normal0"/>
              <w:contextualSpacing w:val="0"/>
            </w:pPr>
            <w:r>
              <w:rPr>
                <w:rFonts w:ascii="Times New Roman" w:eastAsia="Times New Roman" w:hAnsi="Times New Roman" w:cs="Times New Roman"/>
              </w:rPr>
              <w:t>NA</w:t>
            </w:r>
          </w:p>
          <w:p w14:paraId="089F135A" w14:textId="77777777" w:rsidR="0055104D" w:rsidRDefault="0055104D">
            <w:pPr>
              <w:pStyle w:val="normal0"/>
              <w:contextualSpacing w:val="0"/>
            </w:pPr>
          </w:p>
        </w:tc>
      </w:tr>
      <w:tr w:rsidR="0055104D" w14:paraId="2D20FB93" w14:textId="77777777">
        <w:tc>
          <w:tcPr>
            <w:tcW w:w="1992" w:type="dxa"/>
          </w:tcPr>
          <w:p w14:paraId="376A9E43" w14:textId="77777777" w:rsidR="0055104D" w:rsidRDefault="0055104D">
            <w:pPr>
              <w:pStyle w:val="normal0"/>
              <w:contextualSpacing w:val="0"/>
            </w:pPr>
            <w:r>
              <w:rPr>
                <w:rFonts w:ascii="Times New Roman" w:eastAsia="Times New Roman" w:hAnsi="Times New Roman" w:cs="Times New Roman"/>
              </w:rPr>
              <w:t>Number of support staff</w:t>
            </w:r>
          </w:p>
        </w:tc>
        <w:tc>
          <w:tcPr>
            <w:tcW w:w="1468" w:type="dxa"/>
            <w:shd w:val="clear" w:color="auto" w:fill="B7B7B7"/>
          </w:tcPr>
          <w:p w14:paraId="10465413" w14:textId="77777777" w:rsidR="0055104D" w:rsidRDefault="0055104D">
            <w:pPr>
              <w:pStyle w:val="normal0"/>
              <w:contextualSpacing w:val="0"/>
            </w:pPr>
            <w:r>
              <w:rPr>
                <w:rFonts w:ascii="Times New Roman" w:eastAsia="Times New Roman" w:hAnsi="Times New Roman" w:cs="Times New Roman"/>
              </w:rPr>
              <w:t>102</w:t>
            </w:r>
          </w:p>
          <w:p w14:paraId="7514074F" w14:textId="77777777" w:rsidR="0055104D" w:rsidRDefault="0055104D">
            <w:pPr>
              <w:pStyle w:val="normal0"/>
              <w:contextualSpacing w:val="0"/>
            </w:pPr>
          </w:p>
          <w:p w14:paraId="1C695A90" w14:textId="77777777" w:rsidR="0055104D" w:rsidRDefault="0055104D">
            <w:pPr>
              <w:pStyle w:val="normal0"/>
              <w:contextualSpacing w:val="0"/>
            </w:pPr>
          </w:p>
        </w:tc>
        <w:tc>
          <w:tcPr>
            <w:tcW w:w="1468" w:type="dxa"/>
          </w:tcPr>
          <w:p w14:paraId="10C3F958" w14:textId="77777777" w:rsidR="0055104D" w:rsidRDefault="0055104D">
            <w:pPr>
              <w:pStyle w:val="normal0"/>
              <w:contextualSpacing w:val="0"/>
            </w:pPr>
            <w:r>
              <w:rPr>
                <w:rFonts w:ascii="Times New Roman" w:eastAsia="Times New Roman" w:hAnsi="Times New Roman" w:cs="Times New Roman"/>
              </w:rPr>
              <w:t>208</w:t>
            </w:r>
          </w:p>
        </w:tc>
        <w:tc>
          <w:tcPr>
            <w:tcW w:w="1468" w:type="dxa"/>
            <w:shd w:val="clear" w:color="auto" w:fill="B7B7B7"/>
          </w:tcPr>
          <w:p w14:paraId="49414CD5" w14:textId="77777777" w:rsidR="0055104D" w:rsidRDefault="0055104D">
            <w:pPr>
              <w:pStyle w:val="normal0"/>
              <w:contextualSpacing w:val="0"/>
            </w:pPr>
            <w:r>
              <w:rPr>
                <w:rFonts w:ascii="Times New Roman" w:eastAsia="Times New Roman" w:hAnsi="Times New Roman" w:cs="Times New Roman"/>
              </w:rPr>
              <w:t>86</w:t>
            </w:r>
          </w:p>
        </w:tc>
        <w:tc>
          <w:tcPr>
            <w:tcW w:w="1468" w:type="dxa"/>
          </w:tcPr>
          <w:p w14:paraId="692D5321" w14:textId="77777777" w:rsidR="0055104D" w:rsidRDefault="0055104D">
            <w:pPr>
              <w:pStyle w:val="normal0"/>
              <w:contextualSpacing w:val="0"/>
            </w:pPr>
            <w:r>
              <w:rPr>
                <w:rFonts w:ascii="Times New Roman" w:eastAsia="Times New Roman" w:hAnsi="Times New Roman" w:cs="Times New Roman"/>
              </w:rPr>
              <w:t>271</w:t>
            </w:r>
          </w:p>
        </w:tc>
        <w:tc>
          <w:tcPr>
            <w:tcW w:w="1468" w:type="dxa"/>
            <w:shd w:val="clear" w:color="auto" w:fill="B7B7B7"/>
          </w:tcPr>
          <w:p w14:paraId="0ADB0B55" w14:textId="77777777" w:rsidR="0055104D" w:rsidRDefault="0055104D">
            <w:pPr>
              <w:pStyle w:val="normal0"/>
              <w:contextualSpacing w:val="0"/>
            </w:pPr>
            <w:r>
              <w:rPr>
                <w:rFonts w:ascii="Times New Roman" w:eastAsia="Times New Roman" w:hAnsi="Times New Roman" w:cs="Times New Roman"/>
              </w:rPr>
              <w:t>56</w:t>
            </w:r>
          </w:p>
        </w:tc>
        <w:tc>
          <w:tcPr>
            <w:tcW w:w="1468" w:type="dxa"/>
          </w:tcPr>
          <w:p w14:paraId="104E7667" w14:textId="77777777" w:rsidR="0055104D" w:rsidRDefault="0055104D">
            <w:pPr>
              <w:pStyle w:val="normal0"/>
              <w:contextualSpacing w:val="0"/>
            </w:pPr>
            <w:r>
              <w:rPr>
                <w:rFonts w:ascii="Times New Roman" w:eastAsia="Times New Roman" w:hAnsi="Times New Roman" w:cs="Times New Roman"/>
              </w:rPr>
              <w:t>225</w:t>
            </w:r>
          </w:p>
        </w:tc>
      </w:tr>
      <w:tr w:rsidR="0055104D" w14:paraId="15612FB3" w14:textId="77777777">
        <w:tc>
          <w:tcPr>
            <w:tcW w:w="1992" w:type="dxa"/>
          </w:tcPr>
          <w:p w14:paraId="65600C0B" w14:textId="77777777" w:rsidR="0055104D" w:rsidRDefault="0055104D">
            <w:pPr>
              <w:pStyle w:val="normal0"/>
              <w:contextualSpacing w:val="0"/>
            </w:pPr>
            <w:r>
              <w:rPr>
                <w:rFonts w:ascii="Times New Roman" w:eastAsia="Times New Roman" w:hAnsi="Times New Roman" w:cs="Times New Roman"/>
              </w:rPr>
              <w:t>Number of support staff per student</w:t>
            </w:r>
          </w:p>
        </w:tc>
        <w:tc>
          <w:tcPr>
            <w:tcW w:w="1468" w:type="dxa"/>
            <w:shd w:val="clear" w:color="auto" w:fill="B7B7B7"/>
          </w:tcPr>
          <w:p w14:paraId="30BAF370" w14:textId="77777777" w:rsidR="0055104D" w:rsidRDefault="0055104D">
            <w:pPr>
              <w:pStyle w:val="normal0"/>
              <w:contextualSpacing w:val="0"/>
            </w:pPr>
            <w:r>
              <w:rPr>
                <w:rFonts w:ascii="Times New Roman" w:eastAsia="Times New Roman" w:hAnsi="Times New Roman" w:cs="Times New Roman"/>
              </w:rPr>
              <w:t>.016</w:t>
            </w:r>
          </w:p>
          <w:p w14:paraId="0F19E9AE" w14:textId="77777777" w:rsidR="0055104D" w:rsidRDefault="0055104D">
            <w:pPr>
              <w:pStyle w:val="normal0"/>
              <w:contextualSpacing w:val="0"/>
            </w:pPr>
          </w:p>
          <w:p w14:paraId="70267174" w14:textId="77777777" w:rsidR="0055104D" w:rsidRDefault="0055104D">
            <w:pPr>
              <w:pStyle w:val="normal0"/>
              <w:contextualSpacing w:val="0"/>
            </w:pPr>
          </w:p>
        </w:tc>
        <w:tc>
          <w:tcPr>
            <w:tcW w:w="1468" w:type="dxa"/>
          </w:tcPr>
          <w:p w14:paraId="0DDB66A8" w14:textId="77777777" w:rsidR="0055104D" w:rsidRDefault="0055104D">
            <w:pPr>
              <w:pStyle w:val="normal0"/>
              <w:contextualSpacing w:val="0"/>
            </w:pPr>
            <w:r>
              <w:rPr>
                <w:rFonts w:ascii="Times New Roman" w:eastAsia="Times New Roman" w:hAnsi="Times New Roman" w:cs="Times New Roman"/>
              </w:rPr>
              <w:t>.024</w:t>
            </w:r>
          </w:p>
        </w:tc>
        <w:tc>
          <w:tcPr>
            <w:tcW w:w="1468" w:type="dxa"/>
            <w:shd w:val="clear" w:color="auto" w:fill="B7B7B7"/>
          </w:tcPr>
          <w:p w14:paraId="34FDE3B8" w14:textId="77777777" w:rsidR="0055104D" w:rsidRDefault="0055104D">
            <w:pPr>
              <w:pStyle w:val="normal0"/>
              <w:contextualSpacing w:val="0"/>
            </w:pPr>
            <w:r>
              <w:rPr>
                <w:rFonts w:ascii="Times New Roman" w:eastAsia="Times New Roman" w:hAnsi="Times New Roman" w:cs="Times New Roman"/>
              </w:rPr>
              <w:t>.011</w:t>
            </w:r>
          </w:p>
        </w:tc>
        <w:tc>
          <w:tcPr>
            <w:tcW w:w="1468" w:type="dxa"/>
          </w:tcPr>
          <w:p w14:paraId="0B15D586" w14:textId="77777777" w:rsidR="0055104D" w:rsidRDefault="0055104D">
            <w:pPr>
              <w:pStyle w:val="normal0"/>
              <w:contextualSpacing w:val="0"/>
            </w:pPr>
            <w:r>
              <w:rPr>
                <w:rFonts w:ascii="Times New Roman" w:eastAsia="Times New Roman" w:hAnsi="Times New Roman" w:cs="Times New Roman"/>
              </w:rPr>
              <w:t>.031</w:t>
            </w:r>
          </w:p>
        </w:tc>
        <w:tc>
          <w:tcPr>
            <w:tcW w:w="1468" w:type="dxa"/>
            <w:shd w:val="clear" w:color="auto" w:fill="B7B7B7"/>
          </w:tcPr>
          <w:p w14:paraId="5FAD3AB0" w14:textId="77777777" w:rsidR="0055104D" w:rsidRDefault="0055104D">
            <w:pPr>
              <w:pStyle w:val="normal0"/>
              <w:contextualSpacing w:val="0"/>
            </w:pPr>
            <w:r>
              <w:rPr>
                <w:rFonts w:ascii="Times New Roman" w:eastAsia="Times New Roman" w:hAnsi="Times New Roman" w:cs="Times New Roman"/>
              </w:rPr>
              <w:t>.008</w:t>
            </w:r>
          </w:p>
        </w:tc>
        <w:tc>
          <w:tcPr>
            <w:tcW w:w="1468" w:type="dxa"/>
          </w:tcPr>
          <w:p w14:paraId="13B156F2" w14:textId="77777777" w:rsidR="0055104D" w:rsidRDefault="0055104D">
            <w:pPr>
              <w:pStyle w:val="normal0"/>
              <w:contextualSpacing w:val="0"/>
            </w:pPr>
            <w:r>
              <w:rPr>
                <w:rFonts w:ascii="Times New Roman" w:eastAsia="Times New Roman" w:hAnsi="Times New Roman" w:cs="Times New Roman"/>
              </w:rPr>
              <w:t>.025</w:t>
            </w:r>
          </w:p>
        </w:tc>
      </w:tr>
      <w:tr w:rsidR="0055104D" w14:paraId="00935F21" w14:textId="77777777">
        <w:tc>
          <w:tcPr>
            <w:tcW w:w="1992" w:type="dxa"/>
          </w:tcPr>
          <w:p w14:paraId="4C6F98D4" w14:textId="77777777" w:rsidR="0055104D" w:rsidRDefault="0055104D">
            <w:pPr>
              <w:pStyle w:val="normal0"/>
              <w:contextualSpacing w:val="0"/>
            </w:pPr>
            <w:r>
              <w:rPr>
                <w:rFonts w:ascii="Times New Roman" w:eastAsia="Times New Roman" w:hAnsi="Times New Roman" w:cs="Times New Roman"/>
              </w:rPr>
              <w:t>Number of administrators</w:t>
            </w:r>
          </w:p>
        </w:tc>
        <w:tc>
          <w:tcPr>
            <w:tcW w:w="1468" w:type="dxa"/>
            <w:shd w:val="clear" w:color="auto" w:fill="B7B7B7"/>
          </w:tcPr>
          <w:p w14:paraId="7046DCB2" w14:textId="77777777" w:rsidR="0055104D" w:rsidRDefault="0055104D">
            <w:pPr>
              <w:pStyle w:val="normal0"/>
              <w:contextualSpacing w:val="0"/>
            </w:pPr>
            <w:r>
              <w:rPr>
                <w:rFonts w:ascii="Times New Roman" w:eastAsia="Times New Roman" w:hAnsi="Times New Roman" w:cs="Times New Roman"/>
              </w:rPr>
              <w:t>31</w:t>
            </w:r>
          </w:p>
          <w:p w14:paraId="698D9724" w14:textId="77777777" w:rsidR="0055104D" w:rsidRDefault="0055104D">
            <w:pPr>
              <w:pStyle w:val="normal0"/>
              <w:contextualSpacing w:val="0"/>
            </w:pPr>
          </w:p>
          <w:p w14:paraId="77EC314B" w14:textId="77777777" w:rsidR="0055104D" w:rsidRDefault="0055104D">
            <w:pPr>
              <w:pStyle w:val="normal0"/>
              <w:contextualSpacing w:val="0"/>
            </w:pPr>
          </w:p>
        </w:tc>
        <w:tc>
          <w:tcPr>
            <w:tcW w:w="1468" w:type="dxa"/>
          </w:tcPr>
          <w:p w14:paraId="3B2BF5B2" w14:textId="77777777" w:rsidR="0055104D" w:rsidRDefault="0055104D">
            <w:pPr>
              <w:pStyle w:val="normal0"/>
              <w:contextualSpacing w:val="0"/>
            </w:pPr>
            <w:r>
              <w:rPr>
                <w:rFonts w:ascii="Times New Roman" w:eastAsia="Times New Roman" w:hAnsi="Times New Roman" w:cs="Times New Roman"/>
              </w:rPr>
              <w:t>39</w:t>
            </w:r>
          </w:p>
        </w:tc>
        <w:tc>
          <w:tcPr>
            <w:tcW w:w="1468" w:type="dxa"/>
            <w:shd w:val="clear" w:color="auto" w:fill="B7B7B7"/>
          </w:tcPr>
          <w:p w14:paraId="207D736D" w14:textId="77777777" w:rsidR="0055104D" w:rsidRDefault="0055104D">
            <w:pPr>
              <w:pStyle w:val="normal0"/>
              <w:contextualSpacing w:val="0"/>
            </w:pPr>
            <w:r>
              <w:rPr>
                <w:rFonts w:ascii="Times New Roman" w:eastAsia="Times New Roman" w:hAnsi="Times New Roman" w:cs="Times New Roman"/>
              </w:rPr>
              <w:t>31</w:t>
            </w:r>
          </w:p>
        </w:tc>
        <w:tc>
          <w:tcPr>
            <w:tcW w:w="1468" w:type="dxa"/>
          </w:tcPr>
          <w:p w14:paraId="07C1D433" w14:textId="77777777" w:rsidR="0055104D" w:rsidRDefault="0055104D">
            <w:pPr>
              <w:pStyle w:val="normal0"/>
              <w:contextualSpacing w:val="0"/>
            </w:pPr>
            <w:r>
              <w:rPr>
                <w:rFonts w:ascii="Times New Roman" w:eastAsia="Times New Roman" w:hAnsi="Times New Roman" w:cs="Times New Roman"/>
              </w:rPr>
              <w:t>39</w:t>
            </w:r>
          </w:p>
        </w:tc>
        <w:tc>
          <w:tcPr>
            <w:tcW w:w="1468" w:type="dxa"/>
            <w:shd w:val="clear" w:color="auto" w:fill="B7B7B7"/>
          </w:tcPr>
          <w:p w14:paraId="31F65376" w14:textId="77777777" w:rsidR="0055104D" w:rsidRDefault="0055104D">
            <w:pPr>
              <w:pStyle w:val="normal0"/>
              <w:contextualSpacing w:val="0"/>
            </w:pPr>
            <w:r>
              <w:rPr>
                <w:rFonts w:ascii="Times New Roman" w:eastAsia="Times New Roman" w:hAnsi="Times New Roman" w:cs="Times New Roman"/>
              </w:rPr>
              <w:t>33</w:t>
            </w:r>
          </w:p>
        </w:tc>
        <w:tc>
          <w:tcPr>
            <w:tcW w:w="1468" w:type="dxa"/>
          </w:tcPr>
          <w:p w14:paraId="51ECB2C7" w14:textId="77777777" w:rsidR="0055104D" w:rsidRDefault="0055104D">
            <w:pPr>
              <w:pStyle w:val="normal0"/>
              <w:contextualSpacing w:val="0"/>
            </w:pPr>
            <w:r>
              <w:rPr>
                <w:rFonts w:ascii="Times New Roman" w:eastAsia="Times New Roman" w:hAnsi="Times New Roman" w:cs="Times New Roman"/>
              </w:rPr>
              <w:t>37</w:t>
            </w:r>
          </w:p>
        </w:tc>
      </w:tr>
      <w:tr w:rsidR="0055104D" w14:paraId="3AD9D35D" w14:textId="77777777">
        <w:tc>
          <w:tcPr>
            <w:tcW w:w="1992" w:type="dxa"/>
          </w:tcPr>
          <w:p w14:paraId="30B51881" w14:textId="77777777" w:rsidR="0055104D" w:rsidRDefault="0055104D">
            <w:pPr>
              <w:pStyle w:val="normal0"/>
              <w:contextualSpacing w:val="0"/>
            </w:pPr>
            <w:r>
              <w:rPr>
                <w:rFonts w:ascii="Times New Roman" w:eastAsia="Times New Roman" w:hAnsi="Times New Roman" w:cs="Times New Roman"/>
              </w:rPr>
              <w:t>Number of administrators per student</w:t>
            </w:r>
          </w:p>
        </w:tc>
        <w:tc>
          <w:tcPr>
            <w:tcW w:w="1468" w:type="dxa"/>
            <w:shd w:val="clear" w:color="auto" w:fill="B7B7B7"/>
          </w:tcPr>
          <w:p w14:paraId="2E79EA74" w14:textId="77777777" w:rsidR="0055104D" w:rsidRDefault="0055104D">
            <w:pPr>
              <w:pStyle w:val="normal0"/>
              <w:contextualSpacing w:val="0"/>
            </w:pPr>
            <w:r>
              <w:rPr>
                <w:rFonts w:ascii="Times New Roman" w:eastAsia="Times New Roman" w:hAnsi="Times New Roman" w:cs="Times New Roman"/>
              </w:rPr>
              <w:t>.0042</w:t>
            </w:r>
          </w:p>
          <w:p w14:paraId="16241E1A" w14:textId="77777777" w:rsidR="0055104D" w:rsidRDefault="0055104D">
            <w:pPr>
              <w:pStyle w:val="normal0"/>
              <w:contextualSpacing w:val="0"/>
            </w:pPr>
          </w:p>
          <w:p w14:paraId="02A37EE3" w14:textId="77777777" w:rsidR="0055104D" w:rsidRDefault="0055104D">
            <w:pPr>
              <w:pStyle w:val="normal0"/>
              <w:contextualSpacing w:val="0"/>
            </w:pPr>
          </w:p>
        </w:tc>
        <w:tc>
          <w:tcPr>
            <w:tcW w:w="1468" w:type="dxa"/>
          </w:tcPr>
          <w:p w14:paraId="55478578" w14:textId="77777777" w:rsidR="0055104D" w:rsidRDefault="0055104D">
            <w:pPr>
              <w:pStyle w:val="normal0"/>
              <w:contextualSpacing w:val="0"/>
            </w:pPr>
            <w:r>
              <w:rPr>
                <w:rFonts w:ascii="Times New Roman" w:eastAsia="Times New Roman" w:hAnsi="Times New Roman" w:cs="Times New Roman"/>
              </w:rPr>
              <w:t>.0078</w:t>
            </w:r>
          </w:p>
        </w:tc>
        <w:tc>
          <w:tcPr>
            <w:tcW w:w="1468" w:type="dxa"/>
            <w:shd w:val="clear" w:color="auto" w:fill="B7B7B7"/>
          </w:tcPr>
          <w:p w14:paraId="33D83B3B" w14:textId="77777777" w:rsidR="0055104D" w:rsidRDefault="0055104D">
            <w:pPr>
              <w:pStyle w:val="normal0"/>
              <w:contextualSpacing w:val="0"/>
            </w:pPr>
            <w:r>
              <w:rPr>
                <w:rFonts w:ascii="Times New Roman" w:eastAsia="Times New Roman" w:hAnsi="Times New Roman" w:cs="Times New Roman"/>
              </w:rPr>
              <w:t>.0042</w:t>
            </w:r>
          </w:p>
        </w:tc>
        <w:tc>
          <w:tcPr>
            <w:tcW w:w="1468" w:type="dxa"/>
          </w:tcPr>
          <w:p w14:paraId="09650514" w14:textId="77777777" w:rsidR="0055104D" w:rsidRDefault="0055104D">
            <w:pPr>
              <w:pStyle w:val="normal0"/>
              <w:contextualSpacing w:val="0"/>
            </w:pPr>
            <w:r>
              <w:rPr>
                <w:rFonts w:ascii="Times New Roman" w:eastAsia="Times New Roman" w:hAnsi="Times New Roman" w:cs="Times New Roman"/>
              </w:rPr>
              <w:t>.0045</w:t>
            </w:r>
          </w:p>
        </w:tc>
        <w:tc>
          <w:tcPr>
            <w:tcW w:w="1468" w:type="dxa"/>
            <w:shd w:val="clear" w:color="auto" w:fill="B7B7B7"/>
          </w:tcPr>
          <w:p w14:paraId="03807E0D" w14:textId="77777777" w:rsidR="0055104D" w:rsidRDefault="0055104D">
            <w:pPr>
              <w:pStyle w:val="normal0"/>
              <w:contextualSpacing w:val="0"/>
            </w:pPr>
            <w:r>
              <w:rPr>
                <w:rFonts w:ascii="Times New Roman" w:eastAsia="Times New Roman" w:hAnsi="Times New Roman" w:cs="Times New Roman"/>
              </w:rPr>
              <w:t>.0046</w:t>
            </w:r>
          </w:p>
        </w:tc>
        <w:tc>
          <w:tcPr>
            <w:tcW w:w="1468" w:type="dxa"/>
          </w:tcPr>
          <w:p w14:paraId="73706B85" w14:textId="77777777" w:rsidR="0055104D" w:rsidRDefault="0055104D">
            <w:pPr>
              <w:pStyle w:val="normal0"/>
              <w:contextualSpacing w:val="0"/>
            </w:pPr>
            <w:r>
              <w:rPr>
                <w:rFonts w:ascii="Times New Roman" w:eastAsia="Times New Roman" w:hAnsi="Times New Roman" w:cs="Times New Roman"/>
              </w:rPr>
              <w:t>.0042</w:t>
            </w:r>
          </w:p>
        </w:tc>
      </w:tr>
      <w:tr w:rsidR="0055104D" w14:paraId="5BCD2A62" w14:textId="77777777">
        <w:tc>
          <w:tcPr>
            <w:tcW w:w="1992" w:type="dxa"/>
          </w:tcPr>
          <w:p w14:paraId="518E6EFA" w14:textId="77777777" w:rsidR="0055104D" w:rsidRDefault="0055104D">
            <w:pPr>
              <w:pStyle w:val="normal0"/>
              <w:contextualSpacing w:val="0"/>
            </w:pPr>
            <w:r>
              <w:rPr>
                <w:rFonts w:ascii="Times New Roman" w:eastAsia="Times New Roman" w:hAnsi="Times New Roman" w:cs="Times New Roman"/>
              </w:rPr>
              <w:t>Transportation costs per student</w:t>
            </w:r>
          </w:p>
        </w:tc>
        <w:tc>
          <w:tcPr>
            <w:tcW w:w="1468" w:type="dxa"/>
            <w:shd w:val="clear" w:color="auto" w:fill="B7B7B7"/>
          </w:tcPr>
          <w:p w14:paraId="60443EA4" w14:textId="77777777" w:rsidR="0055104D" w:rsidRDefault="0055104D">
            <w:pPr>
              <w:pStyle w:val="normal0"/>
              <w:contextualSpacing w:val="0"/>
            </w:pPr>
            <w:r>
              <w:rPr>
                <w:rFonts w:ascii="Times New Roman" w:eastAsia="Times New Roman" w:hAnsi="Times New Roman" w:cs="Times New Roman"/>
              </w:rPr>
              <w:t>$591.19</w:t>
            </w:r>
          </w:p>
          <w:p w14:paraId="352400E8" w14:textId="77777777" w:rsidR="0055104D" w:rsidRDefault="0055104D">
            <w:pPr>
              <w:pStyle w:val="normal0"/>
              <w:contextualSpacing w:val="0"/>
            </w:pPr>
          </w:p>
          <w:p w14:paraId="41438A44" w14:textId="77777777" w:rsidR="0055104D" w:rsidRDefault="0055104D">
            <w:pPr>
              <w:pStyle w:val="normal0"/>
              <w:contextualSpacing w:val="0"/>
            </w:pPr>
          </w:p>
        </w:tc>
        <w:tc>
          <w:tcPr>
            <w:tcW w:w="1468" w:type="dxa"/>
          </w:tcPr>
          <w:p w14:paraId="571C1F34" w14:textId="77777777" w:rsidR="0055104D" w:rsidRDefault="0055104D">
            <w:pPr>
              <w:pStyle w:val="normal0"/>
              <w:contextualSpacing w:val="0"/>
            </w:pPr>
            <w:r>
              <w:rPr>
                <w:rFonts w:ascii="Times New Roman" w:eastAsia="Times New Roman" w:hAnsi="Times New Roman" w:cs="Times New Roman"/>
              </w:rPr>
              <w:t>$431.83</w:t>
            </w:r>
          </w:p>
        </w:tc>
        <w:tc>
          <w:tcPr>
            <w:tcW w:w="1468" w:type="dxa"/>
            <w:shd w:val="clear" w:color="auto" w:fill="B7B7B7"/>
          </w:tcPr>
          <w:p w14:paraId="6CE5F92F" w14:textId="77777777" w:rsidR="0055104D" w:rsidRDefault="0055104D">
            <w:pPr>
              <w:pStyle w:val="normal0"/>
              <w:contextualSpacing w:val="0"/>
            </w:pPr>
            <w:r>
              <w:rPr>
                <w:rFonts w:ascii="Times New Roman" w:eastAsia="Times New Roman" w:hAnsi="Times New Roman" w:cs="Times New Roman"/>
              </w:rPr>
              <w:t>$615.18</w:t>
            </w:r>
          </w:p>
        </w:tc>
        <w:tc>
          <w:tcPr>
            <w:tcW w:w="1468" w:type="dxa"/>
          </w:tcPr>
          <w:p w14:paraId="4D958479" w14:textId="77777777" w:rsidR="0055104D" w:rsidRDefault="0055104D">
            <w:pPr>
              <w:pStyle w:val="normal0"/>
              <w:contextualSpacing w:val="0"/>
            </w:pPr>
            <w:r>
              <w:rPr>
                <w:rFonts w:ascii="Times New Roman" w:eastAsia="Times New Roman" w:hAnsi="Times New Roman" w:cs="Times New Roman"/>
              </w:rPr>
              <w:t>$593.93</w:t>
            </w:r>
          </w:p>
        </w:tc>
        <w:tc>
          <w:tcPr>
            <w:tcW w:w="1468" w:type="dxa"/>
            <w:shd w:val="clear" w:color="auto" w:fill="B7B7B7"/>
          </w:tcPr>
          <w:p w14:paraId="7C07EE4B" w14:textId="77777777" w:rsidR="0055104D" w:rsidRDefault="0055104D">
            <w:pPr>
              <w:pStyle w:val="normal0"/>
              <w:contextualSpacing w:val="0"/>
            </w:pPr>
            <w:r>
              <w:rPr>
                <w:rFonts w:ascii="Times New Roman" w:eastAsia="Times New Roman" w:hAnsi="Times New Roman" w:cs="Times New Roman"/>
              </w:rPr>
              <w:t>NA</w:t>
            </w:r>
          </w:p>
        </w:tc>
        <w:tc>
          <w:tcPr>
            <w:tcW w:w="1468" w:type="dxa"/>
          </w:tcPr>
          <w:p w14:paraId="574DB95E" w14:textId="77777777" w:rsidR="0055104D" w:rsidRDefault="0055104D">
            <w:pPr>
              <w:pStyle w:val="normal0"/>
              <w:contextualSpacing w:val="0"/>
            </w:pPr>
            <w:r>
              <w:rPr>
                <w:rFonts w:ascii="Times New Roman" w:eastAsia="Times New Roman" w:hAnsi="Times New Roman" w:cs="Times New Roman"/>
              </w:rPr>
              <w:t>NA</w:t>
            </w:r>
          </w:p>
        </w:tc>
      </w:tr>
      <w:tr w:rsidR="0055104D" w14:paraId="72E98D4B" w14:textId="77777777">
        <w:tc>
          <w:tcPr>
            <w:tcW w:w="1992" w:type="dxa"/>
          </w:tcPr>
          <w:p w14:paraId="68DFC645" w14:textId="77777777" w:rsidR="0055104D" w:rsidRDefault="0055104D">
            <w:pPr>
              <w:pStyle w:val="normal0"/>
              <w:contextualSpacing w:val="0"/>
            </w:pPr>
            <w:r>
              <w:rPr>
                <w:rFonts w:ascii="Times New Roman" w:eastAsia="Times New Roman" w:hAnsi="Times New Roman" w:cs="Times New Roman"/>
              </w:rPr>
              <w:t>Number of square miles</w:t>
            </w:r>
          </w:p>
        </w:tc>
        <w:tc>
          <w:tcPr>
            <w:tcW w:w="1468" w:type="dxa"/>
            <w:shd w:val="clear" w:color="auto" w:fill="B7B7B7"/>
          </w:tcPr>
          <w:p w14:paraId="6BC628A5" w14:textId="77777777" w:rsidR="0055104D" w:rsidRDefault="0055104D">
            <w:pPr>
              <w:pStyle w:val="normal0"/>
              <w:contextualSpacing w:val="0"/>
            </w:pPr>
            <w:r>
              <w:rPr>
                <w:rFonts w:ascii="Times New Roman" w:eastAsia="Times New Roman" w:hAnsi="Times New Roman" w:cs="Times New Roman"/>
              </w:rPr>
              <w:t>73.21</w:t>
            </w:r>
          </w:p>
          <w:p w14:paraId="2C122B24" w14:textId="77777777" w:rsidR="0055104D" w:rsidRDefault="0055104D">
            <w:pPr>
              <w:pStyle w:val="normal0"/>
              <w:contextualSpacing w:val="0"/>
            </w:pPr>
          </w:p>
          <w:p w14:paraId="500DDED1" w14:textId="77777777" w:rsidR="0055104D" w:rsidRDefault="0055104D">
            <w:pPr>
              <w:pStyle w:val="normal0"/>
              <w:contextualSpacing w:val="0"/>
            </w:pPr>
          </w:p>
        </w:tc>
        <w:tc>
          <w:tcPr>
            <w:tcW w:w="1468" w:type="dxa"/>
          </w:tcPr>
          <w:p w14:paraId="3F29D07E" w14:textId="77777777" w:rsidR="0055104D" w:rsidRDefault="0055104D">
            <w:pPr>
              <w:pStyle w:val="normal0"/>
              <w:contextualSpacing w:val="0"/>
            </w:pPr>
            <w:r>
              <w:rPr>
                <w:rFonts w:ascii="Times New Roman" w:eastAsia="Times New Roman" w:hAnsi="Times New Roman" w:cs="Times New Roman"/>
              </w:rPr>
              <w:t>23.176</w:t>
            </w:r>
          </w:p>
        </w:tc>
        <w:tc>
          <w:tcPr>
            <w:tcW w:w="1468" w:type="dxa"/>
            <w:shd w:val="clear" w:color="auto" w:fill="B7B7B7"/>
          </w:tcPr>
          <w:p w14:paraId="42304013" w14:textId="77777777" w:rsidR="0055104D" w:rsidRDefault="0055104D">
            <w:pPr>
              <w:pStyle w:val="normal0"/>
              <w:contextualSpacing w:val="0"/>
            </w:pPr>
            <w:r>
              <w:rPr>
                <w:rFonts w:ascii="Times New Roman" w:eastAsia="Times New Roman" w:hAnsi="Times New Roman" w:cs="Times New Roman"/>
              </w:rPr>
              <w:t>73.21</w:t>
            </w:r>
          </w:p>
          <w:p w14:paraId="5016EB9F" w14:textId="77777777" w:rsidR="0055104D" w:rsidRDefault="0055104D">
            <w:pPr>
              <w:pStyle w:val="normal0"/>
              <w:contextualSpacing w:val="0"/>
            </w:pPr>
          </w:p>
          <w:p w14:paraId="1A5A20FC" w14:textId="77777777" w:rsidR="0055104D" w:rsidRDefault="0055104D">
            <w:pPr>
              <w:pStyle w:val="normal0"/>
              <w:contextualSpacing w:val="0"/>
            </w:pPr>
          </w:p>
        </w:tc>
        <w:tc>
          <w:tcPr>
            <w:tcW w:w="1468" w:type="dxa"/>
          </w:tcPr>
          <w:p w14:paraId="0EB01E72" w14:textId="77777777" w:rsidR="0055104D" w:rsidRDefault="0055104D">
            <w:pPr>
              <w:pStyle w:val="normal0"/>
              <w:contextualSpacing w:val="0"/>
            </w:pPr>
            <w:r>
              <w:rPr>
                <w:rFonts w:ascii="Times New Roman" w:eastAsia="Times New Roman" w:hAnsi="Times New Roman" w:cs="Times New Roman"/>
              </w:rPr>
              <w:t>23.176</w:t>
            </w:r>
          </w:p>
        </w:tc>
        <w:tc>
          <w:tcPr>
            <w:tcW w:w="1468" w:type="dxa"/>
            <w:shd w:val="clear" w:color="auto" w:fill="B7B7B7"/>
          </w:tcPr>
          <w:p w14:paraId="158CA60D" w14:textId="77777777" w:rsidR="0055104D" w:rsidRDefault="0055104D">
            <w:pPr>
              <w:pStyle w:val="normal0"/>
              <w:contextualSpacing w:val="0"/>
            </w:pPr>
            <w:r>
              <w:rPr>
                <w:rFonts w:ascii="Times New Roman" w:eastAsia="Times New Roman" w:hAnsi="Times New Roman" w:cs="Times New Roman"/>
              </w:rPr>
              <w:t>73.21</w:t>
            </w:r>
          </w:p>
          <w:p w14:paraId="4FCB01C3" w14:textId="77777777" w:rsidR="0055104D" w:rsidRDefault="0055104D">
            <w:pPr>
              <w:pStyle w:val="normal0"/>
              <w:contextualSpacing w:val="0"/>
            </w:pPr>
          </w:p>
          <w:p w14:paraId="3A0F62CB" w14:textId="77777777" w:rsidR="0055104D" w:rsidRDefault="0055104D">
            <w:pPr>
              <w:pStyle w:val="normal0"/>
              <w:contextualSpacing w:val="0"/>
            </w:pPr>
          </w:p>
        </w:tc>
        <w:tc>
          <w:tcPr>
            <w:tcW w:w="1468" w:type="dxa"/>
          </w:tcPr>
          <w:p w14:paraId="7B4DCE20" w14:textId="77777777" w:rsidR="0055104D" w:rsidRDefault="0055104D">
            <w:pPr>
              <w:pStyle w:val="normal0"/>
              <w:contextualSpacing w:val="0"/>
            </w:pPr>
            <w:r>
              <w:rPr>
                <w:rFonts w:ascii="Times New Roman" w:eastAsia="Times New Roman" w:hAnsi="Times New Roman" w:cs="Times New Roman"/>
              </w:rPr>
              <w:t>23.176</w:t>
            </w:r>
          </w:p>
        </w:tc>
      </w:tr>
      <w:tr w:rsidR="0055104D" w14:paraId="2C365588" w14:textId="77777777">
        <w:tc>
          <w:tcPr>
            <w:tcW w:w="1992" w:type="dxa"/>
          </w:tcPr>
          <w:p w14:paraId="04DE7734" w14:textId="77777777" w:rsidR="0055104D" w:rsidRDefault="0055104D">
            <w:pPr>
              <w:pStyle w:val="normal0"/>
              <w:contextualSpacing w:val="0"/>
            </w:pPr>
            <w:r>
              <w:rPr>
                <w:rFonts w:ascii="Times New Roman" w:eastAsia="Times New Roman" w:hAnsi="Times New Roman" w:cs="Times New Roman"/>
              </w:rPr>
              <w:t>Average number of students riding buses per day</w:t>
            </w:r>
          </w:p>
        </w:tc>
        <w:tc>
          <w:tcPr>
            <w:tcW w:w="1468" w:type="dxa"/>
            <w:shd w:val="clear" w:color="auto" w:fill="B7B7B7"/>
          </w:tcPr>
          <w:p w14:paraId="658FAA3B" w14:textId="77777777" w:rsidR="0055104D" w:rsidRDefault="0055104D">
            <w:pPr>
              <w:pStyle w:val="normal0"/>
              <w:contextualSpacing w:val="0"/>
            </w:pPr>
            <w:r>
              <w:rPr>
                <w:rFonts w:ascii="Times New Roman" w:eastAsia="Times New Roman" w:hAnsi="Times New Roman" w:cs="Times New Roman"/>
              </w:rPr>
              <w:t>4493</w:t>
            </w:r>
          </w:p>
          <w:p w14:paraId="538276F1" w14:textId="77777777" w:rsidR="0055104D" w:rsidRDefault="0055104D">
            <w:pPr>
              <w:pStyle w:val="normal0"/>
              <w:contextualSpacing w:val="0"/>
            </w:pPr>
          </w:p>
          <w:p w14:paraId="4F19EFC4" w14:textId="77777777" w:rsidR="0055104D" w:rsidRDefault="0055104D">
            <w:pPr>
              <w:pStyle w:val="normal0"/>
              <w:contextualSpacing w:val="0"/>
            </w:pPr>
          </w:p>
        </w:tc>
        <w:tc>
          <w:tcPr>
            <w:tcW w:w="1468" w:type="dxa"/>
          </w:tcPr>
          <w:p w14:paraId="3110017A" w14:textId="77777777" w:rsidR="0055104D" w:rsidRDefault="0055104D">
            <w:pPr>
              <w:pStyle w:val="normal0"/>
              <w:contextualSpacing w:val="0"/>
            </w:pPr>
            <w:r>
              <w:rPr>
                <w:rFonts w:ascii="Times New Roman" w:eastAsia="Times New Roman" w:hAnsi="Times New Roman" w:cs="Times New Roman"/>
              </w:rPr>
              <w:t>4673</w:t>
            </w:r>
          </w:p>
        </w:tc>
        <w:tc>
          <w:tcPr>
            <w:tcW w:w="1468" w:type="dxa"/>
            <w:shd w:val="clear" w:color="auto" w:fill="B7B7B7"/>
          </w:tcPr>
          <w:p w14:paraId="4E1585E7" w14:textId="77777777" w:rsidR="0055104D" w:rsidRDefault="0055104D">
            <w:pPr>
              <w:pStyle w:val="normal0"/>
              <w:contextualSpacing w:val="0"/>
            </w:pPr>
            <w:r>
              <w:rPr>
                <w:rFonts w:ascii="Times New Roman" w:eastAsia="Times New Roman" w:hAnsi="Times New Roman" w:cs="Times New Roman"/>
              </w:rPr>
              <w:t>4275</w:t>
            </w:r>
          </w:p>
        </w:tc>
        <w:tc>
          <w:tcPr>
            <w:tcW w:w="1468" w:type="dxa"/>
          </w:tcPr>
          <w:p w14:paraId="2ABECDEE" w14:textId="77777777" w:rsidR="0055104D" w:rsidRDefault="0055104D">
            <w:pPr>
              <w:pStyle w:val="normal0"/>
              <w:contextualSpacing w:val="0"/>
            </w:pPr>
            <w:r>
              <w:rPr>
                <w:rFonts w:ascii="Times New Roman" w:eastAsia="Times New Roman" w:hAnsi="Times New Roman" w:cs="Times New Roman"/>
              </w:rPr>
              <w:t>4808</w:t>
            </w:r>
          </w:p>
        </w:tc>
        <w:tc>
          <w:tcPr>
            <w:tcW w:w="1468" w:type="dxa"/>
            <w:shd w:val="clear" w:color="auto" w:fill="B7B7B7"/>
          </w:tcPr>
          <w:p w14:paraId="74EEE339" w14:textId="77777777" w:rsidR="0055104D" w:rsidRDefault="0055104D">
            <w:pPr>
              <w:pStyle w:val="normal0"/>
              <w:contextualSpacing w:val="0"/>
            </w:pPr>
            <w:r>
              <w:rPr>
                <w:rFonts w:ascii="Times New Roman" w:eastAsia="Times New Roman" w:hAnsi="Times New Roman" w:cs="Times New Roman"/>
              </w:rPr>
              <w:t>NA</w:t>
            </w:r>
          </w:p>
        </w:tc>
        <w:tc>
          <w:tcPr>
            <w:tcW w:w="1468" w:type="dxa"/>
          </w:tcPr>
          <w:p w14:paraId="0B8FF1A7" w14:textId="77777777" w:rsidR="0055104D" w:rsidRDefault="0055104D">
            <w:pPr>
              <w:pStyle w:val="normal0"/>
              <w:contextualSpacing w:val="0"/>
            </w:pPr>
            <w:r>
              <w:rPr>
                <w:rFonts w:ascii="Times New Roman" w:eastAsia="Times New Roman" w:hAnsi="Times New Roman" w:cs="Times New Roman"/>
              </w:rPr>
              <w:t>NA</w:t>
            </w:r>
          </w:p>
        </w:tc>
      </w:tr>
      <w:tr w:rsidR="0055104D" w14:paraId="14FA8CAC" w14:textId="77777777">
        <w:tc>
          <w:tcPr>
            <w:tcW w:w="1992" w:type="dxa"/>
          </w:tcPr>
          <w:p w14:paraId="3B7C0F49" w14:textId="77777777" w:rsidR="0055104D" w:rsidRDefault="0055104D">
            <w:pPr>
              <w:pStyle w:val="normal0"/>
              <w:contextualSpacing w:val="0"/>
            </w:pPr>
            <w:r>
              <w:rPr>
                <w:rFonts w:ascii="Times New Roman" w:eastAsia="Times New Roman" w:hAnsi="Times New Roman" w:cs="Times New Roman"/>
              </w:rPr>
              <w:lastRenderedPageBreak/>
              <w:t>Transportation costs per average number of students riding per day</w:t>
            </w:r>
          </w:p>
        </w:tc>
        <w:tc>
          <w:tcPr>
            <w:tcW w:w="1468" w:type="dxa"/>
            <w:shd w:val="clear" w:color="auto" w:fill="B7B7B7"/>
          </w:tcPr>
          <w:p w14:paraId="216324EF" w14:textId="77777777" w:rsidR="0055104D" w:rsidRDefault="0055104D">
            <w:pPr>
              <w:pStyle w:val="normal0"/>
              <w:contextualSpacing w:val="0"/>
            </w:pPr>
            <w:r>
              <w:rPr>
                <w:rFonts w:ascii="Times New Roman" w:eastAsia="Times New Roman" w:hAnsi="Times New Roman" w:cs="Times New Roman"/>
              </w:rPr>
              <w:t>$997.25</w:t>
            </w:r>
          </w:p>
          <w:p w14:paraId="738CAE40" w14:textId="77777777" w:rsidR="0055104D" w:rsidRDefault="0055104D">
            <w:pPr>
              <w:pStyle w:val="normal0"/>
              <w:contextualSpacing w:val="0"/>
            </w:pPr>
          </w:p>
        </w:tc>
        <w:tc>
          <w:tcPr>
            <w:tcW w:w="1468" w:type="dxa"/>
          </w:tcPr>
          <w:p w14:paraId="7705CDC0" w14:textId="77777777" w:rsidR="0055104D" w:rsidRDefault="0055104D">
            <w:pPr>
              <w:pStyle w:val="normal0"/>
              <w:contextualSpacing w:val="0"/>
            </w:pPr>
            <w:r>
              <w:rPr>
                <w:rFonts w:ascii="Times New Roman" w:eastAsia="Times New Roman" w:hAnsi="Times New Roman" w:cs="Times New Roman"/>
              </w:rPr>
              <w:t>$823.28</w:t>
            </w:r>
          </w:p>
        </w:tc>
        <w:tc>
          <w:tcPr>
            <w:tcW w:w="1468" w:type="dxa"/>
            <w:shd w:val="clear" w:color="auto" w:fill="B7B7B7"/>
          </w:tcPr>
          <w:p w14:paraId="34B32C5F" w14:textId="77777777" w:rsidR="0055104D" w:rsidRDefault="0055104D">
            <w:pPr>
              <w:pStyle w:val="normal0"/>
              <w:contextualSpacing w:val="0"/>
            </w:pPr>
            <w:r>
              <w:rPr>
                <w:rFonts w:ascii="Times New Roman" w:eastAsia="Times New Roman" w:hAnsi="Times New Roman" w:cs="Times New Roman"/>
              </w:rPr>
              <w:t>$1062.71</w:t>
            </w:r>
          </w:p>
        </w:tc>
        <w:tc>
          <w:tcPr>
            <w:tcW w:w="1468" w:type="dxa"/>
          </w:tcPr>
          <w:p w14:paraId="58BA0876" w14:textId="77777777" w:rsidR="0055104D" w:rsidRDefault="0055104D">
            <w:pPr>
              <w:pStyle w:val="normal0"/>
              <w:contextualSpacing w:val="0"/>
            </w:pPr>
            <w:r>
              <w:rPr>
                <w:rFonts w:ascii="Times New Roman" w:eastAsia="Times New Roman" w:hAnsi="Times New Roman" w:cs="Times New Roman"/>
              </w:rPr>
              <w:t>$1089.90</w:t>
            </w:r>
          </w:p>
        </w:tc>
        <w:tc>
          <w:tcPr>
            <w:tcW w:w="1468" w:type="dxa"/>
            <w:shd w:val="clear" w:color="auto" w:fill="B7B7B7"/>
          </w:tcPr>
          <w:p w14:paraId="73E3696F" w14:textId="77777777" w:rsidR="0055104D" w:rsidRDefault="0055104D">
            <w:pPr>
              <w:pStyle w:val="normal0"/>
              <w:contextualSpacing w:val="0"/>
            </w:pPr>
            <w:r>
              <w:rPr>
                <w:rFonts w:ascii="Times New Roman" w:eastAsia="Times New Roman" w:hAnsi="Times New Roman" w:cs="Times New Roman"/>
              </w:rPr>
              <w:t>NA</w:t>
            </w:r>
          </w:p>
        </w:tc>
        <w:tc>
          <w:tcPr>
            <w:tcW w:w="1468" w:type="dxa"/>
          </w:tcPr>
          <w:p w14:paraId="7650CDF8" w14:textId="77777777" w:rsidR="0055104D" w:rsidRDefault="0055104D">
            <w:pPr>
              <w:pStyle w:val="normal0"/>
              <w:contextualSpacing w:val="0"/>
            </w:pPr>
            <w:r>
              <w:rPr>
                <w:rFonts w:ascii="Times New Roman" w:eastAsia="Times New Roman" w:hAnsi="Times New Roman" w:cs="Times New Roman"/>
              </w:rPr>
              <w:t>NA</w:t>
            </w:r>
          </w:p>
        </w:tc>
      </w:tr>
      <w:tr w:rsidR="0055104D" w14:paraId="157B0D00" w14:textId="77777777">
        <w:tc>
          <w:tcPr>
            <w:tcW w:w="1992" w:type="dxa"/>
          </w:tcPr>
          <w:p w14:paraId="6AF35369" w14:textId="77777777" w:rsidR="0055104D" w:rsidRDefault="0055104D">
            <w:pPr>
              <w:pStyle w:val="normal0"/>
              <w:contextualSpacing w:val="0"/>
            </w:pPr>
            <w:r>
              <w:rPr>
                <w:rFonts w:ascii="Times New Roman" w:eastAsia="Times New Roman" w:hAnsi="Times New Roman" w:cs="Times New Roman"/>
              </w:rPr>
              <w:t>Operation and maintenance costs per student</w:t>
            </w:r>
          </w:p>
        </w:tc>
        <w:tc>
          <w:tcPr>
            <w:tcW w:w="1468" w:type="dxa"/>
            <w:shd w:val="clear" w:color="auto" w:fill="B7B7B7"/>
          </w:tcPr>
          <w:p w14:paraId="13D3D470" w14:textId="77777777" w:rsidR="0055104D" w:rsidRDefault="0055104D">
            <w:pPr>
              <w:pStyle w:val="normal0"/>
              <w:contextualSpacing w:val="0"/>
            </w:pPr>
            <w:r>
              <w:rPr>
                <w:rFonts w:ascii="Times New Roman" w:eastAsia="Times New Roman" w:hAnsi="Times New Roman" w:cs="Times New Roman"/>
              </w:rPr>
              <w:t>$777</w:t>
            </w:r>
          </w:p>
          <w:p w14:paraId="408998BD" w14:textId="77777777" w:rsidR="0055104D" w:rsidRDefault="0055104D">
            <w:pPr>
              <w:pStyle w:val="normal0"/>
              <w:contextualSpacing w:val="0"/>
            </w:pPr>
          </w:p>
          <w:p w14:paraId="79B57282" w14:textId="77777777" w:rsidR="0055104D" w:rsidRDefault="0055104D">
            <w:pPr>
              <w:pStyle w:val="normal0"/>
              <w:contextualSpacing w:val="0"/>
            </w:pPr>
          </w:p>
        </w:tc>
        <w:tc>
          <w:tcPr>
            <w:tcW w:w="1468" w:type="dxa"/>
          </w:tcPr>
          <w:p w14:paraId="40F6DBFD" w14:textId="77777777" w:rsidR="0055104D" w:rsidRDefault="0055104D">
            <w:pPr>
              <w:pStyle w:val="normal0"/>
              <w:contextualSpacing w:val="0"/>
            </w:pPr>
            <w:r>
              <w:rPr>
                <w:rFonts w:ascii="Times New Roman" w:eastAsia="Times New Roman" w:hAnsi="Times New Roman" w:cs="Times New Roman"/>
              </w:rPr>
              <w:t>$871</w:t>
            </w:r>
          </w:p>
        </w:tc>
        <w:tc>
          <w:tcPr>
            <w:tcW w:w="1468" w:type="dxa"/>
            <w:shd w:val="clear" w:color="auto" w:fill="B7B7B7"/>
          </w:tcPr>
          <w:p w14:paraId="59624F00" w14:textId="77777777" w:rsidR="0055104D" w:rsidRDefault="0055104D">
            <w:pPr>
              <w:pStyle w:val="normal0"/>
              <w:contextualSpacing w:val="0"/>
            </w:pPr>
            <w:r>
              <w:rPr>
                <w:rFonts w:ascii="Times New Roman" w:eastAsia="Times New Roman" w:hAnsi="Times New Roman" w:cs="Times New Roman"/>
              </w:rPr>
              <w:t>$723</w:t>
            </w:r>
          </w:p>
        </w:tc>
        <w:tc>
          <w:tcPr>
            <w:tcW w:w="1468" w:type="dxa"/>
          </w:tcPr>
          <w:p w14:paraId="2B7DA7E4" w14:textId="77777777" w:rsidR="0055104D" w:rsidRDefault="0055104D">
            <w:pPr>
              <w:pStyle w:val="normal0"/>
              <w:contextualSpacing w:val="0"/>
            </w:pPr>
            <w:r>
              <w:rPr>
                <w:rFonts w:ascii="Times New Roman" w:eastAsia="Times New Roman" w:hAnsi="Times New Roman" w:cs="Times New Roman"/>
              </w:rPr>
              <w:t>$896</w:t>
            </w:r>
          </w:p>
        </w:tc>
        <w:tc>
          <w:tcPr>
            <w:tcW w:w="1468" w:type="dxa"/>
            <w:shd w:val="clear" w:color="auto" w:fill="B7B7B7"/>
          </w:tcPr>
          <w:p w14:paraId="0E9E9718" w14:textId="77777777" w:rsidR="0055104D" w:rsidRDefault="0055104D">
            <w:pPr>
              <w:pStyle w:val="normal0"/>
              <w:contextualSpacing w:val="0"/>
            </w:pPr>
            <w:r>
              <w:rPr>
                <w:rFonts w:ascii="Times New Roman" w:eastAsia="Times New Roman" w:hAnsi="Times New Roman" w:cs="Times New Roman"/>
              </w:rPr>
              <w:t>NA</w:t>
            </w:r>
          </w:p>
        </w:tc>
        <w:tc>
          <w:tcPr>
            <w:tcW w:w="1468" w:type="dxa"/>
          </w:tcPr>
          <w:p w14:paraId="75172F35" w14:textId="77777777" w:rsidR="0055104D" w:rsidRDefault="0055104D">
            <w:pPr>
              <w:pStyle w:val="normal0"/>
              <w:contextualSpacing w:val="0"/>
            </w:pPr>
            <w:r>
              <w:rPr>
                <w:rFonts w:ascii="Times New Roman" w:eastAsia="Times New Roman" w:hAnsi="Times New Roman" w:cs="Times New Roman"/>
              </w:rPr>
              <w:t>NA</w:t>
            </w:r>
          </w:p>
        </w:tc>
      </w:tr>
      <w:tr w:rsidR="0055104D" w14:paraId="7BAB7367" w14:textId="77777777">
        <w:tc>
          <w:tcPr>
            <w:tcW w:w="1992" w:type="dxa"/>
          </w:tcPr>
          <w:p w14:paraId="3AB166BF" w14:textId="77777777" w:rsidR="0055104D" w:rsidRDefault="0055104D">
            <w:pPr>
              <w:pStyle w:val="normal0"/>
              <w:contextualSpacing w:val="0"/>
            </w:pPr>
            <w:r>
              <w:rPr>
                <w:rFonts w:ascii="Times New Roman" w:eastAsia="Times New Roman" w:hAnsi="Times New Roman" w:cs="Times New Roman"/>
              </w:rPr>
              <w:t>Athletic costs per student</w:t>
            </w:r>
          </w:p>
        </w:tc>
        <w:tc>
          <w:tcPr>
            <w:tcW w:w="1468" w:type="dxa"/>
            <w:shd w:val="clear" w:color="auto" w:fill="B7B7B7"/>
          </w:tcPr>
          <w:p w14:paraId="42BF776B" w14:textId="77777777" w:rsidR="0055104D" w:rsidRDefault="0055104D">
            <w:pPr>
              <w:pStyle w:val="normal0"/>
              <w:contextualSpacing w:val="0"/>
            </w:pPr>
          </w:p>
          <w:p w14:paraId="46550908" w14:textId="5177492D" w:rsidR="0055104D" w:rsidRDefault="0055104D">
            <w:pPr>
              <w:pStyle w:val="normal0"/>
              <w:contextualSpacing w:val="0"/>
            </w:pPr>
            <w:r>
              <w:t>X</w:t>
            </w:r>
          </w:p>
          <w:p w14:paraId="4748447C" w14:textId="77777777" w:rsidR="0055104D" w:rsidRDefault="0055104D">
            <w:pPr>
              <w:pStyle w:val="normal0"/>
              <w:contextualSpacing w:val="0"/>
            </w:pPr>
          </w:p>
        </w:tc>
        <w:tc>
          <w:tcPr>
            <w:tcW w:w="1468" w:type="dxa"/>
          </w:tcPr>
          <w:p w14:paraId="3A7814F3" w14:textId="77777777" w:rsidR="0055104D" w:rsidRDefault="0055104D">
            <w:pPr>
              <w:pStyle w:val="normal0"/>
              <w:contextualSpacing w:val="0"/>
            </w:pPr>
            <w:r>
              <w:rPr>
                <w:rFonts w:ascii="Times New Roman" w:eastAsia="Times New Roman" w:hAnsi="Times New Roman" w:cs="Times New Roman"/>
              </w:rPr>
              <w:t>$153.23</w:t>
            </w:r>
          </w:p>
        </w:tc>
        <w:tc>
          <w:tcPr>
            <w:tcW w:w="1468" w:type="dxa"/>
            <w:shd w:val="clear" w:color="auto" w:fill="B7B7B7"/>
          </w:tcPr>
          <w:p w14:paraId="2BC88831" w14:textId="683F128B" w:rsidR="0055104D" w:rsidRDefault="0055104D">
            <w:pPr>
              <w:pStyle w:val="normal0"/>
              <w:contextualSpacing w:val="0"/>
            </w:pPr>
            <w:r>
              <w:t>X</w:t>
            </w:r>
          </w:p>
        </w:tc>
        <w:tc>
          <w:tcPr>
            <w:tcW w:w="1468" w:type="dxa"/>
          </w:tcPr>
          <w:p w14:paraId="471D9871" w14:textId="77777777" w:rsidR="0055104D" w:rsidRDefault="0055104D">
            <w:pPr>
              <w:pStyle w:val="normal0"/>
              <w:contextualSpacing w:val="0"/>
            </w:pPr>
            <w:r>
              <w:rPr>
                <w:rFonts w:ascii="Times New Roman" w:eastAsia="Times New Roman" w:hAnsi="Times New Roman" w:cs="Times New Roman"/>
              </w:rPr>
              <w:t>$152.45</w:t>
            </w:r>
          </w:p>
        </w:tc>
        <w:tc>
          <w:tcPr>
            <w:tcW w:w="1468" w:type="dxa"/>
            <w:shd w:val="clear" w:color="auto" w:fill="B7B7B7"/>
          </w:tcPr>
          <w:p w14:paraId="556DFC51" w14:textId="77777777" w:rsidR="0055104D" w:rsidRDefault="0055104D">
            <w:pPr>
              <w:pStyle w:val="normal0"/>
              <w:contextualSpacing w:val="0"/>
            </w:pPr>
            <w:r>
              <w:rPr>
                <w:rFonts w:ascii="Times New Roman" w:eastAsia="Times New Roman" w:hAnsi="Times New Roman" w:cs="Times New Roman"/>
              </w:rPr>
              <w:t>$53.42</w:t>
            </w:r>
          </w:p>
          <w:p w14:paraId="7775A463" w14:textId="77777777" w:rsidR="0055104D" w:rsidRDefault="0055104D">
            <w:pPr>
              <w:pStyle w:val="normal0"/>
              <w:contextualSpacing w:val="0"/>
            </w:pPr>
          </w:p>
        </w:tc>
        <w:tc>
          <w:tcPr>
            <w:tcW w:w="1468" w:type="dxa"/>
          </w:tcPr>
          <w:p w14:paraId="7730588E" w14:textId="77777777" w:rsidR="0055104D" w:rsidRDefault="0055104D">
            <w:pPr>
              <w:pStyle w:val="normal0"/>
              <w:contextualSpacing w:val="0"/>
            </w:pPr>
            <w:r>
              <w:rPr>
                <w:rFonts w:ascii="Times New Roman" w:eastAsia="Times New Roman" w:hAnsi="Times New Roman" w:cs="Times New Roman"/>
              </w:rPr>
              <w:t>$155.10</w:t>
            </w:r>
          </w:p>
          <w:p w14:paraId="14C243B0" w14:textId="77777777" w:rsidR="0055104D" w:rsidRDefault="0055104D">
            <w:pPr>
              <w:pStyle w:val="normal0"/>
              <w:contextualSpacing w:val="0"/>
            </w:pPr>
          </w:p>
        </w:tc>
      </w:tr>
      <w:tr w:rsidR="0055104D" w14:paraId="17AC0723" w14:textId="77777777">
        <w:tc>
          <w:tcPr>
            <w:tcW w:w="1992" w:type="dxa"/>
          </w:tcPr>
          <w:p w14:paraId="7B7726A8" w14:textId="77777777" w:rsidR="0055104D" w:rsidRDefault="0055104D">
            <w:pPr>
              <w:pStyle w:val="normal0"/>
              <w:contextualSpacing w:val="0"/>
            </w:pPr>
            <w:r>
              <w:rPr>
                <w:rFonts w:ascii="Times New Roman" w:eastAsia="Times New Roman" w:hAnsi="Times New Roman" w:cs="Times New Roman"/>
              </w:rPr>
              <w:t>General fund contribution to athletic fund per student</w:t>
            </w:r>
          </w:p>
        </w:tc>
        <w:tc>
          <w:tcPr>
            <w:tcW w:w="1468" w:type="dxa"/>
            <w:shd w:val="clear" w:color="auto" w:fill="B7B7B7"/>
          </w:tcPr>
          <w:p w14:paraId="2512FF22" w14:textId="77777777" w:rsidR="0055104D" w:rsidRDefault="0055104D">
            <w:pPr>
              <w:pStyle w:val="normal0"/>
              <w:contextualSpacing w:val="0"/>
            </w:pPr>
          </w:p>
          <w:p w14:paraId="64D277D1" w14:textId="77777777" w:rsidR="0055104D" w:rsidRDefault="0055104D">
            <w:pPr>
              <w:pStyle w:val="normal0"/>
              <w:contextualSpacing w:val="0"/>
            </w:pPr>
          </w:p>
          <w:p w14:paraId="794B7D2A" w14:textId="53B02B16" w:rsidR="0055104D" w:rsidRDefault="0055104D">
            <w:pPr>
              <w:pStyle w:val="normal0"/>
              <w:contextualSpacing w:val="0"/>
            </w:pPr>
            <w:r>
              <w:rPr>
                <w:rFonts w:ascii="Times New Roman" w:eastAsia="Times New Roman" w:hAnsi="Times New Roman" w:cs="Times New Roman"/>
              </w:rPr>
              <w:t>X</w:t>
            </w:r>
          </w:p>
        </w:tc>
        <w:tc>
          <w:tcPr>
            <w:tcW w:w="1468" w:type="dxa"/>
          </w:tcPr>
          <w:p w14:paraId="600DB834" w14:textId="77777777" w:rsidR="0055104D" w:rsidRDefault="0055104D">
            <w:pPr>
              <w:pStyle w:val="normal0"/>
              <w:contextualSpacing w:val="0"/>
            </w:pPr>
          </w:p>
          <w:p w14:paraId="09609E27" w14:textId="77777777" w:rsidR="0055104D" w:rsidRDefault="0055104D">
            <w:pPr>
              <w:pStyle w:val="normal0"/>
              <w:contextualSpacing w:val="0"/>
            </w:pPr>
          </w:p>
          <w:p w14:paraId="5A9FE9ED" w14:textId="77777777" w:rsidR="0055104D" w:rsidRDefault="0055104D">
            <w:pPr>
              <w:pStyle w:val="normal0"/>
              <w:contextualSpacing w:val="0"/>
            </w:pPr>
            <w:r>
              <w:rPr>
                <w:rFonts w:ascii="Times New Roman" w:eastAsia="Times New Roman" w:hAnsi="Times New Roman" w:cs="Times New Roman"/>
              </w:rPr>
              <w:t>$1,348,000</w:t>
            </w:r>
          </w:p>
        </w:tc>
        <w:tc>
          <w:tcPr>
            <w:tcW w:w="1468" w:type="dxa"/>
            <w:shd w:val="clear" w:color="auto" w:fill="B7B7B7"/>
          </w:tcPr>
          <w:p w14:paraId="43DE05EF" w14:textId="77777777" w:rsidR="0055104D" w:rsidRDefault="0055104D">
            <w:pPr>
              <w:pStyle w:val="normal0"/>
              <w:contextualSpacing w:val="0"/>
            </w:pPr>
          </w:p>
          <w:p w14:paraId="37967DB0" w14:textId="77777777" w:rsidR="0055104D" w:rsidRDefault="0055104D">
            <w:pPr>
              <w:pStyle w:val="normal0"/>
              <w:contextualSpacing w:val="0"/>
            </w:pPr>
          </w:p>
          <w:p w14:paraId="236096F1" w14:textId="3161FC7D" w:rsidR="0055104D" w:rsidRDefault="0055104D">
            <w:pPr>
              <w:pStyle w:val="normal0"/>
              <w:contextualSpacing w:val="0"/>
            </w:pPr>
            <w:r>
              <w:rPr>
                <w:rFonts w:ascii="Times New Roman" w:eastAsia="Times New Roman" w:hAnsi="Times New Roman" w:cs="Times New Roman"/>
              </w:rPr>
              <w:t>X</w:t>
            </w:r>
          </w:p>
        </w:tc>
        <w:tc>
          <w:tcPr>
            <w:tcW w:w="1468" w:type="dxa"/>
          </w:tcPr>
          <w:p w14:paraId="4B8B5266" w14:textId="77777777" w:rsidR="0055104D" w:rsidRDefault="0055104D">
            <w:pPr>
              <w:pStyle w:val="normal0"/>
              <w:contextualSpacing w:val="0"/>
            </w:pPr>
          </w:p>
          <w:p w14:paraId="3AE4EB65" w14:textId="77777777" w:rsidR="0055104D" w:rsidRDefault="0055104D">
            <w:pPr>
              <w:pStyle w:val="normal0"/>
              <w:contextualSpacing w:val="0"/>
            </w:pPr>
          </w:p>
          <w:p w14:paraId="7B276172" w14:textId="77777777" w:rsidR="0055104D" w:rsidRDefault="0055104D">
            <w:pPr>
              <w:pStyle w:val="normal0"/>
              <w:contextualSpacing w:val="0"/>
            </w:pPr>
            <w:r>
              <w:rPr>
                <w:rFonts w:ascii="Times New Roman" w:eastAsia="Times New Roman" w:hAnsi="Times New Roman" w:cs="Times New Roman"/>
              </w:rPr>
              <w:t>$1,330,000</w:t>
            </w:r>
          </w:p>
        </w:tc>
        <w:tc>
          <w:tcPr>
            <w:tcW w:w="1468" w:type="dxa"/>
            <w:shd w:val="clear" w:color="auto" w:fill="B7B7B7"/>
          </w:tcPr>
          <w:p w14:paraId="30D257DD" w14:textId="77777777" w:rsidR="0055104D" w:rsidRDefault="0055104D">
            <w:pPr>
              <w:pStyle w:val="normal0"/>
              <w:contextualSpacing w:val="0"/>
            </w:pPr>
          </w:p>
          <w:p w14:paraId="10818018" w14:textId="77777777" w:rsidR="0055104D" w:rsidRDefault="0055104D">
            <w:pPr>
              <w:pStyle w:val="normal0"/>
              <w:contextualSpacing w:val="0"/>
            </w:pPr>
          </w:p>
          <w:p w14:paraId="531BE525" w14:textId="46214C00" w:rsidR="0055104D" w:rsidRDefault="0055104D">
            <w:pPr>
              <w:pStyle w:val="normal0"/>
              <w:contextualSpacing w:val="0"/>
            </w:pPr>
            <w:r>
              <w:rPr>
                <w:rFonts w:ascii="Times New Roman" w:eastAsia="Times New Roman" w:hAnsi="Times New Roman" w:cs="Times New Roman"/>
              </w:rPr>
              <w:t>X</w:t>
            </w:r>
          </w:p>
        </w:tc>
        <w:tc>
          <w:tcPr>
            <w:tcW w:w="1468" w:type="dxa"/>
          </w:tcPr>
          <w:p w14:paraId="7032A0C5" w14:textId="77777777" w:rsidR="0055104D" w:rsidRDefault="0055104D">
            <w:pPr>
              <w:pStyle w:val="normal0"/>
              <w:contextualSpacing w:val="0"/>
            </w:pPr>
          </w:p>
          <w:p w14:paraId="614E87B9" w14:textId="77777777" w:rsidR="0055104D" w:rsidRDefault="0055104D">
            <w:pPr>
              <w:pStyle w:val="normal0"/>
              <w:contextualSpacing w:val="0"/>
            </w:pPr>
          </w:p>
          <w:p w14:paraId="1CB99C40" w14:textId="77777777" w:rsidR="0055104D" w:rsidRDefault="0055104D">
            <w:pPr>
              <w:pStyle w:val="normal0"/>
              <w:contextualSpacing w:val="0"/>
            </w:pPr>
            <w:r>
              <w:rPr>
                <w:rFonts w:ascii="Times New Roman" w:eastAsia="Times New Roman" w:hAnsi="Times New Roman" w:cs="Times New Roman"/>
              </w:rPr>
              <w:t>$1,374,000</w:t>
            </w:r>
          </w:p>
        </w:tc>
      </w:tr>
      <w:tr w:rsidR="0055104D" w14:paraId="50078502" w14:textId="77777777">
        <w:tc>
          <w:tcPr>
            <w:tcW w:w="1992" w:type="dxa"/>
          </w:tcPr>
          <w:p w14:paraId="6C98E4B0" w14:textId="77777777" w:rsidR="0055104D" w:rsidRDefault="0055104D">
            <w:pPr>
              <w:pStyle w:val="normal0"/>
              <w:contextualSpacing w:val="0"/>
            </w:pPr>
            <w:r>
              <w:rPr>
                <w:rFonts w:ascii="Times New Roman" w:eastAsia="Times New Roman" w:hAnsi="Times New Roman" w:cs="Times New Roman"/>
              </w:rPr>
              <w:t>MEAP score</w:t>
            </w:r>
          </w:p>
          <w:p w14:paraId="408A2F58" w14:textId="77777777" w:rsidR="0055104D" w:rsidRDefault="0055104D">
            <w:pPr>
              <w:pStyle w:val="normal0"/>
              <w:contextualSpacing w:val="0"/>
            </w:pPr>
            <w:r>
              <w:rPr>
                <w:rFonts w:ascii="Times New Roman" w:eastAsia="Times New Roman" w:hAnsi="Times New Roman" w:cs="Times New Roman"/>
              </w:rPr>
              <w:t xml:space="preserve">% </w:t>
            </w:r>
            <w:proofErr w:type="gramStart"/>
            <w:r>
              <w:rPr>
                <w:rFonts w:ascii="Times New Roman" w:eastAsia="Times New Roman" w:hAnsi="Times New Roman" w:cs="Times New Roman"/>
              </w:rPr>
              <w:t>proficient</w:t>
            </w:r>
            <w:proofErr w:type="gramEnd"/>
          </w:p>
        </w:tc>
        <w:tc>
          <w:tcPr>
            <w:tcW w:w="1468" w:type="dxa"/>
            <w:shd w:val="clear" w:color="auto" w:fill="B7B7B7"/>
          </w:tcPr>
          <w:p w14:paraId="1047231B" w14:textId="77777777" w:rsidR="0055104D" w:rsidRDefault="0055104D">
            <w:pPr>
              <w:pStyle w:val="normal0"/>
              <w:contextualSpacing w:val="0"/>
            </w:pPr>
            <w:proofErr w:type="gramStart"/>
            <w:r>
              <w:rPr>
                <w:rFonts w:ascii="Times New Roman" w:eastAsia="Times New Roman" w:hAnsi="Times New Roman" w:cs="Times New Roman"/>
                <w:b/>
              </w:rPr>
              <w:t>math</w:t>
            </w:r>
            <w:proofErr w:type="gramEnd"/>
            <w:r>
              <w:rPr>
                <w:rFonts w:ascii="Times New Roman" w:eastAsia="Times New Roman" w:hAnsi="Times New Roman" w:cs="Times New Roman"/>
                <w:b/>
              </w:rPr>
              <w:t>:</w:t>
            </w:r>
          </w:p>
          <w:p w14:paraId="141A7803" w14:textId="77777777" w:rsidR="0055104D" w:rsidRDefault="0055104D">
            <w:pPr>
              <w:pStyle w:val="normal0"/>
              <w:contextualSpacing w:val="0"/>
            </w:pPr>
            <w:r>
              <w:rPr>
                <w:rFonts w:ascii="Times New Roman" w:eastAsia="Times New Roman" w:hAnsi="Times New Roman" w:cs="Times New Roman"/>
              </w:rPr>
              <w:t>3rd 36.0%</w:t>
            </w:r>
          </w:p>
          <w:p w14:paraId="567ABD37" w14:textId="77777777" w:rsidR="0055104D" w:rsidRDefault="0055104D">
            <w:pPr>
              <w:pStyle w:val="normal0"/>
              <w:contextualSpacing w:val="0"/>
            </w:pPr>
            <w:r>
              <w:rPr>
                <w:rFonts w:ascii="Times New Roman" w:eastAsia="Times New Roman" w:hAnsi="Times New Roman" w:cs="Times New Roman"/>
              </w:rPr>
              <w:t>4th 54.0%</w:t>
            </w:r>
          </w:p>
          <w:p w14:paraId="3DB9D4AD" w14:textId="77777777" w:rsidR="0055104D" w:rsidRDefault="0055104D">
            <w:pPr>
              <w:pStyle w:val="normal0"/>
              <w:contextualSpacing w:val="0"/>
            </w:pPr>
            <w:r>
              <w:rPr>
                <w:rFonts w:ascii="Times New Roman" w:eastAsia="Times New Roman" w:hAnsi="Times New Roman" w:cs="Times New Roman"/>
              </w:rPr>
              <w:t>5th 51.0%</w:t>
            </w:r>
          </w:p>
          <w:p w14:paraId="1D20C7B1" w14:textId="77777777" w:rsidR="0055104D" w:rsidRDefault="0055104D">
            <w:pPr>
              <w:pStyle w:val="normal0"/>
              <w:contextualSpacing w:val="0"/>
            </w:pPr>
            <w:r>
              <w:rPr>
                <w:rFonts w:ascii="Times New Roman" w:eastAsia="Times New Roman" w:hAnsi="Times New Roman" w:cs="Times New Roman"/>
              </w:rPr>
              <w:t>6th 44.0%</w:t>
            </w:r>
          </w:p>
          <w:p w14:paraId="0D9998C9" w14:textId="77777777" w:rsidR="0055104D" w:rsidRDefault="0055104D">
            <w:pPr>
              <w:pStyle w:val="normal0"/>
              <w:contextualSpacing w:val="0"/>
            </w:pPr>
            <w:r>
              <w:rPr>
                <w:rFonts w:ascii="Times New Roman" w:eastAsia="Times New Roman" w:hAnsi="Times New Roman" w:cs="Times New Roman"/>
              </w:rPr>
              <w:t>7th 39.0%</w:t>
            </w:r>
          </w:p>
          <w:p w14:paraId="5887156F" w14:textId="77777777" w:rsidR="0055104D" w:rsidRDefault="0055104D">
            <w:pPr>
              <w:pStyle w:val="normal0"/>
              <w:contextualSpacing w:val="0"/>
            </w:pPr>
            <w:r>
              <w:rPr>
                <w:rFonts w:ascii="Times New Roman" w:eastAsia="Times New Roman" w:hAnsi="Times New Roman" w:cs="Times New Roman"/>
              </w:rPr>
              <w:t>8th 31.0%</w:t>
            </w:r>
          </w:p>
          <w:p w14:paraId="514E28ED" w14:textId="77777777" w:rsidR="0055104D" w:rsidRDefault="0055104D">
            <w:pPr>
              <w:pStyle w:val="normal0"/>
              <w:contextualSpacing w:val="0"/>
            </w:pPr>
            <w:proofErr w:type="gramStart"/>
            <w:r>
              <w:rPr>
                <w:rFonts w:ascii="Times New Roman" w:eastAsia="Times New Roman" w:hAnsi="Times New Roman" w:cs="Times New Roman"/>
                <w:b/>
              </w:rPr>
              <w:t>reading</w:t>
            </w:r>
            <w:proofErr w:type="gramEnd"/>
            <w:r>
              <w:rPr>
                <w:rFonts w:ascii="Times New Roman" w:eastAsia="Times New Roman" w:hAnsi="Times New Roman" w:cs="Times New Roman"/>
                <w:b/>
              </w:rPr>
              <w:t>:</w:t>
            </w:r>
          </w:p>
          <w:p w14:paraId="3E84F1A0" w14:textId="77777777" w:rsidR="0055104D" w:rsidRDefault="0055104D">
            <w:pPr>
              <w:pStyle w:val="normal0"/>
              <w:contextualSpacing w:val="0"/>
            </w:pPr>
            <w:r>
              <w:rPr>
                <w:rFonts w:ascii="Times New Roman" w:eastAsia="Times New Roman" w:hAnsi="Times New Roman" w:cs="Times New Roman"/>
              </w:rPr>
              <w:t>3rd 63.0%</w:t>
            </w:r>
          </w:p>
          <w:p w14:paraId="0D3665B0" w14:textId="77777777" w:rsidR="0055104D" w:rsidRDefault="0055104D">
            <w:pPr>
              <w:pStyle w:val="normal0"/>
              <w:contextualSpacing w:val="0"/>
            </w:pPr>
            <w:r>
              <w:rPr>
                <w:rFonts w:ascii="Times New Roman" w:eastAsia="Times New Roman" w:hAnsi="Times New Roman" w:cs="Times New Roman"/>
              </w:rPr>
              <w:t>4th 75.0%</w:t>
            </w:r>
          </w:p>
          <w:p w14:paraId="7AE7CD40" w14:textId="77777777" w:rsidR="0055104D" w:rsidRDefault="0055104D">
            <w:pPr>
              <w:pStyle w:val="normal0"/>
              <w:contextualSpacing w:val="0"/>
            </w:pPr>
            <w:r>
              <w:rPr>
                <w:rFonts w:ascii="Times New Roman" w:eastAsia="Times New Roman" w:hAnsi="Times New Roman" w:cs="Times New Roman"/>
              </w:rPr>
              <w:t>5th 73.0%</w:t>
            </w:r>
          </w:p>
          <w:p w14:paraId="29BA18EC" w14:textId="77777777" w:rsidR="0055104D" w:rsidRDefault="0055104D">
            <w:pPr>
              <w:pStyle w:val="normal0"/>
              <w:contextualSpacing w:val="0"/>
            </w:pPr>
            <w:r>
              <w:rPr>
                <w:rFonts w:ascii="Times New Roman" w:eastAsia="Times New Roman" w:hAnsi="Times New Roman" w:cs="Times New Roman"/>
              </w:rPr>
              <w:t>6th 72.0%</w:t>
            </w:r>
          </w:p>
          <w:p w14:paraId="635AD532" w14:textId="77777777" w:rsidR="0055104D" w:rsidRDefault="0055104D">
            <w:pPr>
              <w:pStyle w:val="normal0"/>
              <w:contextualSpacing w:val="0"/>
            </w:pPr>
            <w:r>
              <w:rPr>
                <w:rFonts w:ascii="Times New Roman" w:eastAsia="Times New Roman" w:hAnsi="Times New Roman" w:cs="Times New Roman"/>
              </w:rPr>
              <w:t>7th 67.0%</w:t>
            </w:r>
          </w:p>
          <w:p w14:paraId="2EB1D999" w14:textId="77777777" w:rsidR="0055104D" w:rsidRDefault="0055104D">
            <w:pPr>
              <w:pStyle w:val="normal0"/>
              <w:contextualSpacing w:val="0"/>
            </w:pPr>
            <w:r>
              <w:rPr>
                <w:rFonts w:ascii="Times New Roman" w:eastAsia="Times New Roman" w:hAnsi="Times New Roman" w:cs="Times New Roman"/>
              </w:rPr>
              <w:t>8th 68.0%</w:t>
            </w:r>
          </w:p>
          <w:p w14:paraId="77F594C6" w14:textId="77777777" w:rsidR="0055104D" w:rsidRDefault="0055104D">
            <w:pPr>
              <w:pStyle w:val="normal0"/>
              <w:contextualSpacing w:val="0"/>
            </w:pPr>
            <w:proofErr w:type="gramStart"/>
            <w:r>
              <w:rPr>
                <w:rFonts w:ascii="Times New Roman" w:eastAsia="Times New Roman" w:hAnsi="Times New Roman" w:cs="Times New Roman"/>
                <w:b/>
              </w:rPr>
              <w:t>science</w:t>
            </w:r>
            <w:proofErr w:type="gramEnd"/>
            <w:r>
              <w:rPr>
                <w:rFonts w:ascii="Times New Roman" w:eastAsia="Times New Roman" w:hAnsi="Times New Roman" w:cs="Times New Roman"/>
                <w:b/>
              </w:rPr>
              <w:t>:</w:t>
            </w:r>
          </w:p>
          <w:p w14:paraId="23597A19" w14:textId="77777777" w:rsidR="0055104D" w:rsidRDefault="0055104D">
            <w:pPr>
              <w:pStyle w:val="normal0"/>
              <w:contextualSpacing w:val="0"/>
            </w:pPr>
            <w:r>
              <w:rPr>
                <w:rFonts w:ascii="Times New Roman" w:eastAsia="Times New Roman" w:hAnsi="Times New Roman" w:cs="Times New Roman"/>
              </w:rPr>
              <w:t>5th 16.0%</w:t>
            </w:r>
          </w:p>
          <w:p w14:paraId="3AADE8D3" w14:textId="77777777" w:rsidR="0055104D" w:rsidRDefault="0055104D">
            <w:pPr>
              <w:pStyle w:val="normal0"/>
              <w:contextualSpacing w:val="0"/>
            </w:pPr>
            <w:r>
              <w:rPr>
                <w:rFonts w:ascii="Times New Roman" w:eastAsia="Times New Roman" w:hAnsi="Times New Roman" w:cs="Times New Roman"/>
              </w:rPr>
              <w:t>8th 18.0%</w:t>
            </w:r>
          </w:p>
          <w:p w14:paraId="3CC9B507" w14:textId="77777777" w:rsidR="0055104D" w:rsidRDefault="0055104D">
            <w:pPr>
              <w:pStyle w:val="normal0"/>
              <w:contextualSpacing w:val="0"/>
            </w:pPr>
            <w:proofErr w:type="gramStart"/>
            <w:r>
              <w:rPr>
                <w:rFonts w:ascii="Times New Roman" w:eastAsia="Times New Roman" w:hAnsi="Times New Roman" w:cs="Times New Roman"/>
                <w:b/>
              </w:rPr>
              <w:t>social</w:t>
            </w:r>
            <w:proofErr w:type="gramEnd"/>
            <w:r>
              <w:rPr>
                <w:rFonts w:ascii="Times New Roman" w:eastAsia="Times New Roman" w:hAnsi="Times New Roman" w:cs="Times New Roman"/>
                <w:b/>
              </w:rPr>
              <w:t xml:space="preserve"> studies:</w:t>
            </w:r>
          </w:p>
          <w:p w14:paraId="2132A73C" w14:textId="77777777" w:rsidR="0055104D" w:rsidRDefault="0055104D">
            <w:pPr>
              <w:pStyle w:val="normal0"/>
              <w:contextualSpacing w:val="0"/>
            </w:pPr>
            <w:r>
              <w:rPr>
                <w:rFonts w:ascii="Times New Roman" w:eastAsia="Times New Roman" w:hAnsi="Times New Roman" w:cs="Times New Roman"/>
              </w:rPr>
              <w:t>6th 29.0%</w:t>
            </w:r>
          </w:p>
          <w:p w14:paraId="2F466C89" w14:textId="77777777" w:rsidR="0055104D" w:rsidRDefault="0055104D">
            <w:pPr>
              <w:pStyle w:val="normal0"/>
              <w:contextualSpacing w:val="0"/>
            </w:pPr>
            <w:r>
              <w:rPr>
                <w:rFonts w:ascii="Times New Roman" w:eastAsia="Times New Roman" w:hAnsi="Times New Roman" w:cs="Times New Roman"/>
              </w:rPr>
              <w:t>9th 31.0%</w:t>
            </w:r>
          </w:p>
          <w:p w14:paraId="3BBE7F0A" w14:textId="77777777" w:rsidR="0055104D" w:rsidRDefault="0055104D">
            <w:pPr>
              <w:pStyle w:val="normal0"/>
              <w:contextualSpacing w:val="0"/>
            </w:pPr>
            <w:proofErr w:type="gramStart"/>
            <w:r>
              <w:rPr>
                <w:rFonts w:ascii="Times New Roman" w:eastAsia="Times New Roman" w:hAnsi="Times New Roman" w:cs="Times New Roman"/>
                <w:b/>
              </w:rPr>
              <w:t>writing</w:t>
            </w:r>
            <w:proofErr w:type="gramEnd"/>
            <w:r>
              <w:rPr>
                <w:rFonts w:ascii="Times New Roman" w:eastAsia="Times New Roman" w:hAnsi="Times New Roman" w:cs="Times New Roman"/>
                <w:b/>
              </w:rPr>
              <w:t>:</w:t>
            </w:r>
          </w:p>
          <w:p w14:paraId="161C701D" w14:textId="77777777" w:rsidR="0055104D" w:rsidRDefault="0055104D">
            <w:pPr>
              <w:pStyle w:val="normal0"/>
              <w:contextualSpacing w:val="0"/>
            </w:pPr>
            <w:r>
              <w:rPr>
                <w:rFonts w:ascii="Times New Roman" w:eastAsia="Times New Roman" w:hAnsi="Times New Roman" w:cs="Times New Roman"/>
              </w:rPr>
              <w:t>4th 65.0%</w:t>
            </w:r>
          </w:p>
          <w:p w14:paraId="5C05B4F7" w14:textId="77777777" w:rsidR="0055104D" w:rsidRDefault="0055104D">
            <w:pPr>
              <w:pStyle w:val="normal0"/>
              <w:contextualSpacing w:val="0"/>
            </w:pPr>
            <w:r>
              <w:rPr>
                <w:rFonts w:ascii="Times New Roman" w:eastAsia="Times New Roman" w:hAnsi="Times New Roman" w:cs="Times New Roman"/>
              </w:rPr>
              <w:t>7th 52.0%</w:t>
            </w:r>
          </w:p>
          <w:p w14:paraId="61FC5CEB" w14:textId="77777777" w:rsidR="0055104D" w:rsidRDefault="0055104D">
            <w:pPr>
              <w:pStyle w:val="normal0"/>
              <w:contextualSpacing w:val="0"/>
            </w:pPr>
          </w:p>
          <w:p w14:paraId="29858082" w14:textId="77777777" w:rsidR="0055104D" w:rsidRDefault="0055104D">
            <w:pPr>
              <w:pStyle w:val="normal0"/>
              <w:contextualSpacing w:val="0"/>
            </w:pPr>
          </w:p>
        </w:tc>
        <w:tc>
          <w:tcPr>
            <w:tcW w:w="1468" w:type="dxa"/>
          </w:tcPr>
          <w:p w14:paraId="019FCC9A" w14:textId="77777777" w:rsidR="0055104D" w:rsidRDefault="0055104D">
            <w:pPr>
              <w:pStyle w:val="normal0"/>
              <w:contextualSpacing w:val="0"/>
            </w:pPr>
            <w:proofErr w:type="gramStart"/>
            <w:r>
              <w:rPr>
                <w:rFonts w:ascii="Times New Roman" w:eastAsia="Times New Roman" w:hAnsi="Times New Roman" w:cs="Times New Roman"/>
                <w:b/>
              </w:rPr>
              <w:t>math</w:t>
            </w:r>
            <w:proofErr w:type="gramEnd"/>
            <w:r>
              <w:rPr>
                <w:rFonts w:ascii="Times New Roman" w:eastAsia="Times New Roman" w:hAnsi="Times New Roman" w:cs="Times New Roman"/>
                <w:b/>
              </w:rPr>
              <w:t>:</w:t>
            </w:r>
          </w:p>
          <w:p w14:paraId="6A78ED76" w14:textId="77777777" w:rsidR="0055104D" w:rsidRDefault="0055104D">
            <w:pPr>
              <w:pStyle w:val="normal0"/>
              <w:contextualSpacing w:val="0"/>
            </w:pPr>
            <w:r>
              <w:rPr>
                <w:rFonts w:ascii="Times New Roman" w:eastAsia="Times New Roman" w:hAnsi="Times New Roman" w:cs="Times New Roman"/>
              </w:rPr>
              <w:t>3rd 43.0%</w:t>
            </w:r>
          </w:p>
          <w:p w14:paraId="3C3AA694" w14:textId="77777777" w:rsidR="0055104D" w:rsidRDefault="0055104D">
            <w:pPr>
              <w:pStyle w:val="normal0"/>
              <w:contextualSpacing w:val="0"/>
            </w:pPr>
            <w:r>
              <w:rPr>
                <w:rFonts w:ascii="Times New Roman" w:eastAsia="Times New Roman" w:hAnsi="Times New Roman" w:cs="Times New Roman"/>
              </w:rPr>
              <w:t>4th 47.0%</w:t>
            </w:r>
          </w:p>
          <w:p w14:paraId="3115517C" w14:textId="77777777" w:rsidR="0055104D" w:rsidRDefault="0055104D">
            <w:pPr>
              <w:pStyle w:val="normal0"/>
              <w:contextualSpacing w:val="0"/>
            </w:pPr>
            <w:r>
              <w:rPr>
                <w:rFonts w:ascii="Times New Roman" w:eastAsia="Times New Roman" w:hAnsi="Times New Roman" w:cs="Times New Roman"/>
              </w:rPr>
              <w:t>5th 49.0%</w:t>
            </w:r>
          </w:p>
          <w:p w14:paraId="19E3D419" w14:textId="77777777" w:rsidR="0055104D" w:rsidRDefault="0055104D">
            <w:pPr>
              <w:pStyle w:val="normal0"/>
              <w:contextualSpacing w:val="0"/>
            </w:pPr>
            <w:r>
              <w:rPr>
                <w:rFonts w:ascii="Times New Roman" w:eastAsia="Times New Roman" w:hAnsi="Times New Roman" w:cs="Times New Roman"/>
              </w:rPr>
              <w:t>6th 41.0%</w:t>
            </w:r>
          </w:p>
          <w:p w14:paraId="544C7296" w14:textId="77777777" w:rsidR="0055104D" w:rsidRDefault="0055104D">
            <w:pPr>
              <w:pStyle w:val="normal0"/>
              <w:contextualSpacing w:val="0"/>
            </w:pPr>
            <w:r>
              <w:rPr>
                <w:rFonts w:ascii="Times New Roman" w:eastAsia="Times New Roman" w:hAnsi="Times New Roman" w:cs="Times New Roman"/>
              </w:rPr>
              <w:t>7th 26.0%</w:t>
            </w:r>
          </w:p>
          <w:p w14:paraId="13D4C47A" w14:textId="77777777" w:rsidR="0055104D" w:rsidRDefault="0055104D">
            <w:pPr>
              <w:pStyle w:val="normal0"/>
              <w:contextualSpacing w:val="0"/>
            </w:pPr>
            <w:r>
              <w:rPr>
                <w:rFonts w:ascii="Times New Roman" w:eastAsia="Times New Roman" w:hAnsi="Times New Roman" w:cs="Times New Roman"/>
              </w:rPr>
              <w:t>8th 28.0%</w:t>
            </w:r>
          </w:p>
          <w:p w14:paraId="648249F2" w14:textId="77777777" w:rsidR="0055104D" w:rsidRDefault="0055104D">
            <w:pPr>
              <w:pStyle w:val="normal0"/>
              <w:contextualSpacing w:val="0"/>
            </w:pPr>
            <w:proofErr w:type="gramStart"/>
            <w:r>
              <w:rPr>
                <w:rFonts w:ascii="Times New Roman" w:eastAsia="Times New Roman" w:hAnsi="Times New Roman" w:cs="Times New Roman"/>
                <w:b/>
              </w:rPr>
              <w:t>reading</w:t>
            </w:r>
            <w:proofErr w:type="gramEnd"/>
            <w:r>
              <w:rPr>
                <w:rFonts w:ascii="Times New Roman" w:eastAsia="Times New Roman" w:hAnsi="Times New Roman" w:cs="Times New Roman"/>
                <w:b/>
              </w:rPr>
              <w:t>:</w:t>
            </w:r>
          </w:p>
          <w:p w14:paraId="755BA9A5" w14:textId="77777777" w:rsidR="0055104D" w:rsidRDefault="0055104D">
            <w:pPr>
              <w:pStyle w:val="normal0"/>
              <w:contextualSpacing w:val="0"/>
            </w:pPr>
            <w:r>
              <w:rPr>
                <w:rFonts w:ascii="Times New Roman" w:eastAsia="Times New Roman" w:hAnsi="Times New Roman" w:cs="Times New Roman"/>
              </w:rPr>
              <w:t>3rd 60.0%</w:t>
            </w:r>
          </w:p>
          <w:p w14:paraId="58880BE3" w14:textId="77777777" w:rsidR="0055104D" w:rsidRDefault="0055104D">
            <w:pPr>
              <w:pStyle w:val="normal0"/>
              <w:contextualSpacing w:val="0"/>
            </w:pPr>
            <w:r>
              <w:rPr>
                <w:rFonts w:ascii="Times New Roman" w:eastAsia="Times New Roman" w:hAnsi="Times New Roman" w:cs="Times New Roman"/>
              </w:rPr>
              <w:t>4th 72.0%</w:t>
            </w:r>
          </w:p>
          <w:p w14:paraId="763CE17F" w14:textId="77777777" w:rsidR="0055104D" w:rsidRDefault="0055104D">
            <w:pPr>
              <w:pStyle w:val="normal0"/>
              <w:contextualSpacing w:val="0"/>
            </w:pPr>
            <w:r>
              <w:rPr>
                <w:rFonts w:ascii="Times New Roman" w:eastAsia="Times New Roman" w:hAnsi="Times New Roman" w:cs="Times New Roman"/>
              </w:rPr>
              <w:t>5th 67.0%</w:t>
            </w:r>
          </w:p>
          <w:p w14:paraId="18A3C3C5" w14:textId="77777777" w:rsidR="0055104D" w:rsidRDefault="0055104D">
            <w:pPr>
              <w:pStyle w:val="normal0"/>
              <w:contextualSpacing w:val="0"/>
            </w:pPr>
            <w:r>
              <w:rPr>
                <w:rFonts w:ascii="Times New Roman" w:eastAsia="Times New Roman" w:hAnsi="Times New Roman" w:cs="Times New Roman"/>
              </w:rPr>
              <w:t>6th 64.0%</w:t>
            </w:r>
          </w:p>
          <w:p w14:paraId="5D9A0F24" w14:textId="77777777" w:rsidR="0055104D" w:rsidRDefault="0055104D">
            <w:pPr>
              <w:pStyle w:val="normal0"/>
              <w:contextualSpacing w:val="0"/>
            </w:pPr>
            <w:r>
              <w:rPr>
                <w:rFonts w:ascii="Times New Roman" w:eastAsia="Times New Roman" w:hAnsi="Times New Roman" w:cs="Times New Roman"/>
              </w:rPr>
              <w:t>7th 60.0%</w:t>
            </w:r>
          </w:p>
          <w:p w14:paraId="7A43C937" w14:textId="77777777" w:rsidR="0055104D" w:rsidRDefault="0055104D">
            <w:pPr>
              <w:pStyle w:val="normal0"/>
              <w:contextualSpacing w:val="0"/>
            </w:pPr>
            <w:r>
              <w:rPr>
                <w:rFonts w:ascii="Times New Roman" w:eastAsia="Times New Roman" w:hAnsi="Times New Roman" w:cs="Times New Roman"/>
              </w:rPr>
              <w:t>8th 64.0%</w:t>
            </w:r>
          </w:p>
          <w:p w14:paraId="158B4DD3" w14:textId="77777777" w:rsidR="0055104D" w:rsidRDefault="0055104D">
            <w:pPr>
              <w:pStyle w:val="normal0"/>
              <w:contextualSpacing w:val="0"/>
            </w:pPr>
            <w:proofErr w:type="gramStart"/>
            <w:r>
              <w:rPr>
                <w:rFonts w:ascii="Times New Roman" w:eastAsia="Times New Roman" w:hAnsi="Times New Roman" w:cs="Times New Roman"/>
                <w:b/>
              </w:rPr>
              <w:t>science</w:t>
            </w:r>
            <w:proofErr w:type="gramEnd"/>
            <w:r>
              <w:rPr>
                <w:rFonts w:ascii="Times New Roman" w:eastAsia="Times New Roman" w:hAnsi="Times New Roman" w:cs="Times New Roman"/>
                <w:b/>
              </w:rPr>
              <w:t>:</w:t>
            </w:r>
          </w:p>
          <w:p w14:paraId="1C356176" w14:textId="77777777" w:rsidR="0055104D" w:rsidRDefault="0055104D">
            <w:pPr>
              <w:pStyle w:val="normal0"/>
              <w:contextualSpacing w:val="0"/>
            </w:pPr>
            <w:r>
              <w:rPr>
                <w:rFonts w:ascii="Times New Roman" w:eastAsia="Times New Roman" w:hAnsi="Times New Roman" w:cs="Times New Roman"/>
              </w:rPr>
              <w:t>5th 18.0%</w:t>
            </w:r>
          </w:p>
          <w:p w14:paraId="46E89C1F" w14:textId="77777777" w:rsidR="0055104D" w:rsidRDefault="0055104D">
            <w:pPr>
              <w:pStyle w:val="normal0"/>
              <w:contextualSpacing w:val="0"/>
            </w:pPr>
            <w:r>
              <w:rPr>
                <w:rFonts w:ascii="Times New Roman" w:eastAsia="Times New Roman" w:hAnsi="Times New Roman" w:cs="Times New Roman"/>
              </w:rPr>
              <w:t>8th 16.0%</w:t>
            </w:r>
          </w:p>
          <w:p w14:paraId="64BA2A33" w14:textId="77777777" w:rsidR="0055104D" w:rsidRDefault="0055104D">
            <w:pPr>
              <w:pStyle w:val="normal0"/>
              <w:contextualSpacing w:val="0"/>
            </w:pPr>
            <w:proofErr w:type="gramStart"/>
            <w:r>
              <w:rPr>
                <w:rFonts w:ascii="Times New Roman" w:eastAsia="Times New Roman" w:hAnsi="Times New Roman" w:cs="Times New Roman"/>
                <w:b/>
              </w:rPr>
              <w:t>social</w:t>
            </w:r>
            <w:proofErr w:type="gramEnd"/>
            <w:r>
              <w:rPr>
                <w:rFonts w:ascii="Times New Roman" w:eastAsia="Times New Roman" w:hAnsi="Times New Roman" w:cs="Times New Roman"/>
                <w:b/>
              </w:rPr>
              <w:t xml:space="preserve"> studies:</w:t>
            </w:r>
          </w:p>
          <w:p w14:paraId="54F1D7AB" w14:textId="77777777" w:rsidR="0055104D" w:rsidRDefault="0055104D">
            <w:pPr>
              <w:pStyle w:val="normal0"/>
              <w:contextualSpacing w:val="0"/>
            </w:pPr>
            <w:r>
              <w:rPr>
                <w:rFonts w:ascii="Times New Roman" w:eastAsia="Times New Roman" w:hAnsi="Times New Roman" w:cs="Times New Roman"/>
              </w:rPr>
              <w:t>6th 24.0%</w:t>
            </w:r>
          </w:p>
          <w:p w14:paraId="5CEB9F99" w14:textId="77777777" w:rsidR="0055104D" w:rsidRDefault="0055104D">
            <w:pPr>
              <w:pStyle w:val="normal0"/>
              <w:contextualSpacing w:val="0"/>
            </w:pPr>
            <w:r>
              <w:rPr>
                <w:rFonts w:ascii="Times New Roman" w:eastAsia="Times New Roman" w:hAnsi="Times New Roman" w:cs="Times New Roman"/>
              </w:rPr>
              <w:t>9th 21.0%</w:t>
            </w:r>
          </w:p>
          <w:p w14:paraId="5656A0AC" w14:textId="77777777" w:rsidR="0055104D" w:rsidRDefault="0055104D">
            <w:pPr>
              <w:pStyle w:val="normal0"/>
              <w:contextualSpacing w:val="0"/>
            </w:pPr>
            <w:proofErr w:type="gramStart"/>
            <w:r>
              <w:rPr>
                <w:rFonts w:ascii="Times New Roman" w:eastAsia="Times New Roman" w:hAnsi="Times New Roman" w:cs="Times New Roman"/>
                <w:b/>
              </w:rPr>
              <w:t>writing</w:t>
            </w:r>
            <w:proofErr w:type="gramEnd"/>
            <w:r>
              <w:rPr>
                <w:rFonts w:ascii="Times New Roman" w:eastAsia="Times New Roman" w:hAnsi="Times New Roman" w:cs="Times New Roman"/>
                <w:b/>
              </w:rPr>
              <w:t>:</w:t>
            </w:r>
          </w:p>
          <w:p w14:paraId="545EDC7F" w14:textId="77777777" w:rsidR="0055104D" w:rsidRDefault="0055104D">
            <w:pPr>
              <w:pStyle w:val="normal0"/>
              <w:contextualSpacing w:val="0"/>
            </w:pPr>
            <w:r>
              <w:rPr>
                <w:rFonts w:ascii="Times New Roman" w:eastAsia="Times New Roman" w:hAnsi="Times New Roman" w:cs="Times New Roman"/>
              </w:rPr>
              <w:t>4th 51.0%</w:t>
            </w:r>
          </w:p>
          <w:p w14:paraId="563DD132" w14:textId="77777777" w:rsidR="0055104D" w:rsidRDefault="0055104D">
            <w:pPr>
              <w:pStyle w:val="normal0"/>
              <w:contextualSpacing w:val="0"/>
            </w:pPr>
            <w:r>
              <w:rPr>
                <w:rFonts w:ascii="Times New Roman" w:eastAsia="Times New Roman" w:hAnsi="Times New Roman" w:cs="Times New Roman"/>
              </w:rPr>
              <w:t>7th 52.0%</w:t>
            </w:r>
          </w:p>
        </w:tc>
        <w:tc>
          <w:tcPr>
            <w:tcW w:w="1468" w:type="dxa"/>
            <w:shd w:val="clear" w:color="auto" w:fill="B7B7B7"/>
          </w:tcPr>
          <w:p w14:paraId="1C8F5BEF" w14:textId="77777777" w:rsidR="0055104D" w:rsidRDefault="0055104D">
            <w:pPr>
              <w:pStyle w:val="normal0"/>
              <w:contextualSpacing w:val="0"/>
            </w:pPr>
            <w:proofErr w:type="gramStart"/>
            <w:r>
              <w:rPr>
                <w:rFonts w:ascii="Times New Roman" w:eastAsia="Times New Roman" w:hAnsi="Times New Roman" w:cs="Times New Roman"/>
                <w:b/>
              </w:rPr>
              <w:t>math</w:t>
            </w:r>
            <w:proofErr w:type="gramEnd"/>
            <w:r>
              <w:rPr>
                <w:rFonts w:ascii="Times New Roman" w:eastAsia="Times New Roman" w:hAnsi="Times New Roman" w:cs="Times New Roman"/>
                <w:b/>
              </w:rPr>
              <w:t>:</w:t>
            </w:r>
          </w:p>
          <w:p w14:paraId="42C6A176" w14:textId="77777777" w:rsidR="0055104D" w:rsidRDefault="0055104D">
            <w:pPr>
              <w:pStyle w:val="normal0"/>
              <w:contextualSpacing w:val="0"/>
            </w:pPr>
            <w:r>
              <w:rPr>
                <w:rFonts w:ascii="Times New Roman" w:eastAsia="Times New Roman" w:hAnsi="Times New Roman" w:cs="Times New Roman"/>
              </w:rPr>
              <w:t>3rd 42.8%</w:t>
            </w:r>
          </w:p>
          <w:p w14:paraId="592D0A33" w14:textId="77777777" w:rsidR="0055104D" w:rsidRDefault="0055104D">
            <w:pPr>
              <w:pStyle w:val="normal0"/>
              <w:contextualSpacing w:val="0"/>
            </w:pPr>
            <w:r>
              <w:rPr>
                <w:rFonts w:ascii="Times New Roman" w:eastAsia="Times New Roman" w:hAnsi="Times New Roman" w:cs="Times New Roman"/>
              </w:rPr>
              <w:t>4th 51.8%</w:t>
            </w:r>
          </w:p>
          <w:p w14:paraId="2FED3AAB" w14:textId="77777777" w:rsidR="0055104D" w:rsidRDefault="0055104D">
            <w:pPr>
              <w:pStyle w:val="normal0"/>
              <w:contextualSpacing w:val="0"/>
            </w:pPr>
            <w:r>
              <w:rPr>
                <w:rFonts w:ascii="Times New Roman" w:eastAsia="Times New Roman" w:hAnsi="Times New Roman" w:cs="Times New Roman"/>
              </w:rPr>
              <w:t>5th 63.4%</w:t>
            </w:r>
          </w:p>
          <w:p w14:paraId="3AF07A6D" w14:textId="77777777" w:rsidR="0055104D" w:rsidRDefault="0055104D">
            <w:pPr>
              <w:pStyle w:val="normal0"/>
              <w:contextualSpacing w:val="0"/>
            </w:pPr>
            <w:r>
              <w:rPr>
                <w:rFonts w:ascii="Times New Roman" w:eastAsia="Times New Roman" w:hAnsi="Times New Roman" w:cs="Times New Roman"/>
              </w:rPr>
              <w:t>6th 47.4%</w:t>
            </w:r>
          </w:p>
          <w:p w14:paraId="36958C4D" w14:textId="77777777" w:rsidR="0055104D" w:rsidRDefault="0055104D">
            <w:pPr>
              <w:pStyle w:val="normal0"/>
              <w:contextualSpacing w:val="0"/>
            </w:pPr>
            <w:r>
              <w:rPr>
                <w:rFonts w:ascii="Times New Roman" w:eastAsia="Times New Roman" w:hAnsi="Times New Roman" w:cs="Times New Roman"/>
              </w:rPr>
              <w:t>7th 45.1%</w:t>
            </w:r>
          </w:p>
          <w:p w14:paraId="2234449C" w14:textId="77777777" w:rsidR="0055104D" w:rsidRDefault="0055104D">
            <w:pPr>
              <w:pStyle w:val="normal0"/>
              <w:contextualSpacing w:val="0"/>
            </w:pPr>
            <w:r>
              <w:rPr>
                <w:rFonts w:ascii="Times New Roman" w:eastAsia="Times New Roman" w:hAnsi="Times New Roman" w:cs="Times New Roman"/>
              </w:rPr>
              <w:t>8th 33.1%</w:t>
            </w:r>
          </w:p>
          <w:p w14:paraId="4A38D7F5" w14:textId="77777777" w:rsidR="0055104D" w:rsidRDefault="0055104D">
            <w:pPr>
              <w:pStyle w:val="normal0"/>
              <w:contextualSpacing w:val="0"/>
            </w:pPr>
            <w:proofErr w:type="gramStart"/>
            <w:r>
              <w:rPr>
                <w:rFonts w:ascii="Times New Roman" w:eastAsia="Times New Roman" w:hAnsi="Times New Roman" w:cs="Times New Roman"/>
                <w:b/>
              </w:rPr>
              <w:t>reading</w:t>
            </w:r>
            <w:proofErr w:type="gramEnd"/>
            <w:r>
              <w:rPr>
                <w:rFonts w:ascii="Times New Roman" w:eastAsia="Times New Roman" w:hAnsi="Times New Roman" w:cs="Times New Roman"/>
                <w:b/>
              </w:rPr>
              <w:t>:</w:t>
            </w:r>
          </w:p>
          <w:p w14:paraId="01C1B031" w14:textId="77777777" w:rsidR="0055104D" w:rsidRDefault="0055104D">
            <w:pPr>
              <w:pStyle w:val="normal0"/>
              <w:contextualSpacing w:val="0"/>
            </w:pPr>
            <w:r>
              <w:rPr>
                <w:rFonts w:ascii="Times New Roman" w:eastAsia="Times New Roman" w:hAnsi="Times New Roman" w:cs="Times New Roman"/>
              </w:rPr>
              <w:t>3rd 70.8%</w:t>
            </w:r>
          </w:p>
          <w:p w14:paraId="7E9107A3" w14:textId="77777777" w:rsidR="0055104D" w:rsidRDefault="0055104D">
            <w:pPr>
              <w:pStyle w:val="normal0"/>
              <w:contextualSpacing w:val="0"/>
            </w:pPr>
            <w:r>
              <w:rPr>
                <w:rFonts w:ascii="Times New Roman" w:eastAsia="Times New Roman" w:hAnsi="Times New Roman" w:cs="Times New Roman"/>
              </w:rPr>
              <w:t>4th 72.9&amp;</w:t>
            </w:r>
          </w:p>
          <w:p w14:paraId="1CDEEF21" w14:textId="77777777" w:rsidR="0055104D" w:rsidRDefault="0055104D">
            <w:pPr>
              <w:pStyle w:val="normal0"/>
              <w:contextualSpacing w:val="0"/>
            </w:pPr>
            <w:r>
              <w:rPr>
                <w:rFonts w:ascii="Times New Roman" w:eastAsia="Times New Roman" w:hAnsi="Times New Roman" w:cs="Times New Roman"/>
              </w:rPr>
              <w:t>5th 79.9%</w:t>
            </w:r>
          </w:p>
          <w:p w14:paraId="2F889995" w14:textId="77777777" w:rsidR="0055104D" w:rsidRDefault="0055104D">
            <w:pPr>
              <w:pStyle w:val="normal0"/>
              <w:contextualSpacing w:val="0"/>
            </w:pPr>
            <w:r>
              <w:rPr>
                <w:rFonts w:ascii="Times New Roman" w:eastAsia="Times New Roman" w:hAnsi="Times New Roman" w:cs="Times New Roman"/>
              </w:rPr>
              <w:t>6th 71.6%</w:t>
            </w:r>
          </w:p>
          <w:p w14:paraId="2678C5BE" w14:textId="77777777" w:rsidR="0055104D" w:rsidRDefault="0055104D">
            <w:pPr>
              <w:pStyle w:val="normal0"/>
              <w:contextualSpacing w:val="0"/>
            </w:pPr>
            <w:r>
              <w:rPr>
                <w:rFonts w:ascii="Times New Roman" w:eastAsia="Times New Roman" w:hAnsi="Times New Roman" w:cs="Times New Roman"/>
              </w:rPr>
              <w:t>7th 66.7%</w:t>
            </w:r>
          </w:p>
          <w:p w14:paraId="0246D0FC" w14:textId="77777777" w:rsidR="0055104D" w:rsidRDefault="0055104D">
            <w:pPr>
              <w:pStyle w:val="normal0"/>
              <w:contextualSpacing w:val="0"/>
            </w:pPr>
            <w:r>
              <w:rPr>
                <w:rFonts w:ascii="Times New Roman" w:eastAsia="Times New Roman" w:hAnsi="Times New Roman" w:cs="Times New Roman"/>
              </w:rPr>
              <w:t>8th 66.8%</w:t>
            </w:r>
          </w:p>
          <w:p w14:paraId="71CC078B" w14:textId="77777777" w:rsidR="0055104D" w:rsidRDefault="0055104D">
            <w:pPr>
              <w:pStyle w:val="normal0"/>
              <w:contextualSpacing w:val="0"/>
            </w:pPr>
            <w:proofErr w:type="gramStart"/>
            <w:r>
              <w:rPr>
                <w:rFonts w:ascii="Times New Roman" w:eastAsia="Times New Roman" w:hAnsi="Times New Roman" w:cs="Times New Roman"/>
                <w:b/>
              </w:rPr>
              <w:t>science</w:t>
            </w:r>
            <w:proofErr w:type="gramEnd"/>
            <w:r>
              <w:rPr>
                <w:rFonts w:ascii="Times New Roman" w:eastAsia="Times New Roman" w:hAnsi="Times New Roman" w:cs="Times New Roman"/>
                <w:b/>
              </w:rPr>
              <w:t>:</w:t>
            </w:r>
          </w:p>
          <w:p w14:paraId="3B4A61F3" w14:textId="77777777" w:rsidR="0055104D" w:rsidRDefault="0055104D">
            <w:pPr>
              <w:pStyle w:val="normal0"/>
              <w:contextualSpacing w:val="0"/>
            </w:pPr>
            <w:r>
              <w:rPr>
                <w:rFonts w:ascii="Times New Roman" w:eastAsia="Times New Roman" w:hAnsi="Times New Roman" w:cs="Times New Roman"/>
              </w:rPr>
              <w:t>5th 19.8%</w:t>
            </w:r>
          </w:p>
          <w:p w14:paraId="2F9C7AD3" w14:textId="77777777" w:rsidR="0055104D" w:rsidRDefault="0055104D">
            <w:pPr>
              <w:pStyle w:val="normal0"/>
              <w:contextualSpacing w:val="0"/>
            </w:pPr>
            <w:r>
              <w:rPr>
                <w:rFonts w:ascii="Times New Roman" w:eastAsia="Times New Roman" w:hAnsi="Times New Roman" w:cs="Times New Roman"/>
              </w:rPr>
              <w:t>8th 19.3%</w:t>
            </w:r>
          </w:p>
          <w:p w14:paraId="2120B870" w14:textId="77777777" w:rsidR="0055104D" w:rsidRDefault="0055104D">
            <w:pPr>
              <w:pStyle w:val="normal0"/>
              <w:contextualSpacing w:val="0"/>
            </w:pPr>
            <w:proofErr w:type="gramStart"/>
            <w:r>
              <w:rPr>
                <w:rFonts w:ascii="Times New Roman" w:eastAsia="Times New Roman" w:hAnsi="Times New Roman" w:cs="Times New Roman"/>
                <w:b/>
              </w:rPr>
              <w:t>social</w:t>
            </w:r>
            <w:proofErr w:type="gramEnd"/>
            <w:r>
              <w:rPr>
                <w:rFonts w:ascii="Times New Roman" w:eastAsia="Times New Roman" w:hAnsi="Times New Roman" w:cs="Times New Roman"/>
                <w:b/>
              </w:rPr>
              <w:t xml:space="preserve"> studies:</w:t>
            </w:r>
          </w:p>
          <w:p w14:paraId="7F50549C" w14:textId="77777777" w:rsidR="0055104D" w:rsidRDefault="0055104D">
            <w:pPr>
              <w:pStyle w:val="normal0"/>
              <w:contextualSpacing w:val="0"/>
            </w:pPr>
            <w:r>
              <w:rPr>
                <w:rFonts w:ascii="Times New Roman" w:eastAsia="Times New Roman" w:hAnsi="Times New Roman" w:cs="Times New Roman"/>
              </w:rPr>
              <w:t>6th 32.8%</w:t>
            </w:r>
          </w:p>
          <w:p w14:paraId="47CAE027" w14:textId="77777777" w:rsidR="0055104D" w:rsidRDefault="0055104D">
            <w:pPr>
              <w:pStyle w:val="normal0"/>
              <w:contextualSpacing w:val="0"/>
            </w:pPr>
            <w:r>
              <w:rPr>
                <w:rFonts w:ascii="Times New Roman" w:eastAsia="Times New Roman" w:hAnsi="Times New Roman" w:cs="Times New Roman"/>
              </w:rPr>
              <w:t>9th 32.5%</w:t>
            </w:r>
          </w:p>
          <w:p w14:paraId="4D061F32" w14:textId="77777777" w:rsidR="0055104D" w:rsidRDefault="0055104D">
            <w:pPr>
              <w:pStyle w:val="normal0"/>
              <w:contextualSpacing w:val="0"/>
            </w:pPr>
            <w:proofErr w:type="gramStart"/>
            <w:r>
              <w:rPr>
                <w:rFonts w:ascii="Times New Roman" w:eastAsia="Times New Roman" w:hAnsi="Times New Roman" w:cs="Times New Roman"/>
                <w:b/>
              </w:rPr>
              <w:t>writing</w:t>
            </w:r>
            <w:proofErr w:type="gramEnd"/>
            <w:r>
              <w:rPr>
                <w:rFonts w:ascii="Times New Roman" w:eastAsia="Times New Roman" w:hAnsi="Times New Roman" w:cs="Times New Roman"/>
                <w:b/>
              </w:rPr>
              <w:t>:</w:t>
            </w:r>
          </w:p>
          <w:p w14:paraId="7EE791A2" w14:textId="77777777" w:rsidR="0055104D" w:rsidRDefault="0055104D">
            <w:pPr>
              <w:pStyle w:val="normal0"/>
              <w:contextualSpacing w:val="0"/>
            </w:pPr>
            <w:r>
              <w:rPr>
                <w:rFonts w:ascii="Times New Roman" w:eastAsia="Times New Roman" w:hAnsi="Times New Roman" w:cs="Times New Roman"/>
              </w:rPr>
              <w:t>4th 64.5%</w:t>
            </w:r>
          </w:p>
          <w:p w14:paraId="14CAF734" w14:textId="77777777" w:rsidR="0055104D" w:rsidRDefault="0055104D">
            <w:pPr>
              <w:pStyle w:val="normal0"/>
              <w:contextualSpacing w:val="0"/>
            </w:pPr>
            <w:r>
              <w:rPr>
                <w:rFonts w:ascii="Times New Roman" w:eastAsia="Times New Roman" w:hAnsi="Times New Roman" w:cs="Times New Roman"/>
              </w:rPr>
              <w:t>7th 62.8%</w:t>
            </w:r>
          </w:p>
        </w:tc>
        <w:tc>
          <w:tcPr>
            <w:tcW w:w="1468" w:type="dxa"/>
          </w:tcPr>
          <w:p w14:paraId="497A4967" w14:textId="77777777" w:rsidR="0055104D" w:rsidRDefault="0055104D">
            <w:pPr>
              <w:pStyle w:val="normal0"/>
              <w:contextualSpacing w:val="0"/>
            </w:pPr>
            <w:proofErr w:type="gramStart"/>
            <w:r>
              <w:rPr>
                <w:rFonts w:ascii="Times New Roman" w:eastAsia="Times New Roman" w:hAnsi="Times New Roman" w:cs="Times New Roman"/>
                <w:b/>
              </w:rPr>
              <w:t>math</w:t>
            </w:r>
            <w:proofErr w:type="gramEnd"/>
            <w:r>
              <w:rPr>
                <w:rFonts w:ascii="Times New Roman" w:eastAsia="Times New Roman" w:hAnsi="Times New Roman" w:cs="Times New Roman"/>
                <w:b/>
              </w:rPr>
              <w:t>:</w:t>
            </w:r>
          </w:p>
          <w:p w14:paraId="735EC124" w14:textId="77777777" w:rsidR="0055104D" w:rsidRDefault="0055104D">
            <w:pPr>
              <w:pStyle w:val="normal0"/>
              <w:contextualSpacing w:val="0"/>
            </w:pPr>
            <w:r>
              <w:rPr>
                <w:rFonts w:ascii="Times New Roman" w:eastAsia="Times New Roman" w:hAnsi="Times New Roman" w:cs="Times New Roman"/>
              </w:rPr>
              <w:t>3rd 43.0%</w:t>
            </w:r>
          </w:p>
          <w:p w14:paraId="15248249" w14:textId="77777777" w:rsidR="0055104D" w:rsidRDefault="0055104D">
            <w:pPr>
              <w:pStyle w:val="normal0"/>
              <w:contextualSpacing w:val="0"/>
            </w:pPr>
            <w:r>
              <w:rPr>
                <w:rFonts w:ascii="Times New Roman" w:eastAsia="Times New Roman" w:hAnsi="Times New Roman" w:cs="Times New Roman"/>
              </w:rPr>
              <w:t>4th 46.2%</w:t>
            </w:r>
          </w:p>
          <w:p w14:paraId="34A6D5E7" w14:textId="77777777" w:rsidR="0055104D" w:rsidRDefault="0055104D">
            <w:pPr>
              <w:pStyle w:val="normal0"/>
              <w:contextualSpacing w:val="0"/>
            </w:pPr>
            <w:r>
              <w:rPr>
                <w:rFonts w:ascii="Times New Roman" w:eastAsia="Times New Roman" w:hAnsi="Times New Roman" w:cs="Times New Roman"/>
              </w:rPr>
              <w:t>5th 47.1%</w:t>
            </w:r>
          </w:p>
          <w:p w14:paraId="7F68DF46" w14:textId="77777777" w:rsidR="0055104D" w:rsidRDefault="0055104D">
            <w:pPr>
              <w:pStyle w:val="normal0"/>
              <w:contextualSpacing w:val="0"/>
            </w:pPr>
            <w:r>
              <w:rPr>
                <w:rFonts w:ascii="Times New Roman" w:eastAsia="Times New Roman" w:hAnsi="Times New Roman" w:cs="Times New Roman"/>
              </w:rPr>
              <w:t>6th 34.7%</w:t>
            </w:r>
          </w:p>
          <w:p w14:paraId="754A70E5" w14:textId="77777777" w:rsidR="0055104D" w:rsidRDefault="0055104D">
            <w:pPr>
              <w:pStyle w:val="normal0"/>
              <w:contextualSpacing w:val="0"/>
            </w:pPr>
            <w:r>
              <w:rPr>
                <w:rFonts w:ascii="Times New Roman" w:eastAsia="Times New Roman" w:hAnsi="Times New Roman" w:cs="Times New Roman"/>
              </w:rPr>
              <w:t>7th 31.3%</w:t>
            </w:r>
          </w:p>
          <w:p w14:paraId="43D9F3C2" w14:textId="77777777" w:rsidR="0055104D" w:rsidRDefault="0055104D">
            <w:pPr>
              <w:pStyle w:val="normal0"/>
              <w:contextualSpacing w:val="0"/>
            </w:pPr>
            <w:r>
              <w:rPr>
                <w:rFonts w:ascii="Times New Roman" w:eastAsia="Times New Roman" w:hAnsi="Times New Roman" w:cs="Times New Roman"/>
              </w:rPr>
              <w:t>8th 35.6%</w:t>
            </w:r>
          </w:p>
          <w:p w14:paraId="1B6928FA" w14:textId="77777777" w:rsidR="0055104D" w:rsidRDefault="0055104D">
            <w:pPr>
              <w:pStyle w:val="normal0"/>
              <w:contextualSpacing w:val="0"/>
            </w:pPr>
            <w:proofErr w:type="gramStart"/>
            <w:r>
              <w:rPr>
                <w:rFonts w:ascii="Times New Roman" w:eastAsia="Times New Roman" w:hAnsi="Times New Roman" w:cs="Times New Roman"/>
                <w:b/>
              </w:rPr>
              <w:t>reading</w:t>
            </w:r>
            <w:proofErr w:type="gramEnd"/>
            <w:r>
              <w:rPr>
                <w:rFonts w:ascii="Times New Roman" w:eastAsia="Times New Roman" w:hAnsi="Times New Roman" w:cs="Times New Roman"/>
                <w:b/>
              </w:rPr>
              <w:t>:</w:t>
            </w:r>
          </w:p>
          <w:p w14:paraId="2C55CDF2" w14:textId="77777777" w:rsidR="0055104D" w:rsidRDefault="0055104D">
            <w:pPr>
              <w:pStyle w:val="normal0"/>
              <w:contextualSpacing w:val="0"/>
            </w:pPr>
            <w:r>
              <w:rPr>
                <w:rFonts w:ascii="Times New Roman" w:eastAsia="Times New Roman" w:hAnsi="Times New Roman" w:cs="Times New Roman"/>
              </w:rPr>
              <w:t>3rd 72.3%</w:t>
            </w:r>
          </w:p>
          <w:p w14:paraId="72CA8F8F" w14:textId="77777777" w:rsidR="0055104D" w:rsidRDefault="0055104D">
            <w:pPr>
              <w:pStyle w:val="normal0"/>
              <w:contextualSpacing w:val="0"/>
            </w:pPr>
            <w:r>
              <w:rPr>
                <w:rFonts w:ascii="Times New Roman" w:eastAsia="Times New Roman" w:hAnsi="Times New Roman" w:cs="Times New Roman"/>
              </w:rPr>
              <w:t>4th 67.6%</w:t>
            </w:r>
          </w:p>
          <w:p w14:paraId="5FF24833" w14:textId="77777777" w:rsidR="0055104D" w:rsidRDefault="0055104D">
            <w:pPr>
              <w:pStyle w:val="normal0"/>
              <w:contextualSpacing w:val="0"/>
            </w:pPr>
            <w:r>
              <w:rPr>
                <w:rFonts w:ascii="Times New Roman" w:eastAsia="Times New Roman" w:hAnsi="Times New Roman" w:cs="Times New Roman"/>
              </w:rPr>
              <w:t>5th 74.4%</w:t>
            </w:r>
          </w:p>
          <w:p w14:paraId="6CC8B20E" w14:textId="77777777" w:rsidR="0055104D" w:rsidRDefault="0055104D">
            <w:pPr>
              <w:pStyle w:val="normal0"/>
              <w:contextualSpacing w:val="0"/>
            </w:pPr>
            <w:r>
              <w:rPr>
                <w:rFonts w:ascii="Times New Roman" w:eastAsia="Times New Roman" w:hAnsi="Times New Roman" w:cs="Times New Roman"/>
              </w:rPr>
              <w:t>6th 66.3%</w:t>
            </w:r>
          </w:p>
          <w:p w14:paraId="6A63A1A5" w14:textId="77777777" w:rsidR="0055104D" w:rsidRDefault="0055104D">
            <w:pPr>
              <w:pStyle w:val="normal0"/>
              <w:contextualSpacing w:val="0"/>
            </w:pPr>
            <w:r>
              <w:rPr>
                <w:rFonts w:ascii="Times New Roman" w:eastAsia="Times New Roman" w:hAnsi="Times New Roman" w:cs="Times New Roman"/>
              </w:rPr>
              <w:t>7th 58.9%</w:t>
            </w:r>
          </w:p>
          <w:p w14:paraId="0B3D19C6" w14:textId="77777777" w:rsidR="0055104D" w:rsidRDefault="0055104D">
            <w:pPr>
              <w:pStyle w:val="normal0"/>
              <w:contextualSpacing w:val="0"/>
            </w:pPr>
            <w:r>
              <w:rPr>
                <w:rFonts w:ascii="Times New Roman" w:eastAsia="Times New Roman" w:hAnsi="Times New Roman" w:cs="Times New Roman"/>
              </w:rPr>
              <w:t>8th 69.2%</w:t>
            </w:r>
          </w:p>
          <w:p w14:paraId="42128ACF" w14:textId="77777777" w:rsidR="0055104D" w:rsidRDefault="0055104D">
            <w:pPr>
              <w:pStyle w:val="normal0"/>
              <w:contextualSpacing w:val="0"/>
            </w:pPr>
            <w:proofErr w:type="gramStart"/>
            <w:r>
              <w:rPr>
                <w:rFonts w:ascii="Times New Roman" w:eastAsia="Times New Roman" w:hAnsi="Times New Roman" w:cs="Times New Roman"/>
                <w:b/>
              </w:rPr>
              <w:t>science</w:t>
            </w:r>
            <w:proofErr w:type="gramEnd"/>
            <w:r>
              <w:rPr>
                <w:rFonts w:ascii="Times New Roman" w:eastAsia="Times New Roman" w:hAnsi="Times New Roman" w:cs="Times New Roman"/>
                <w:b/>
              </w:rPr>
              <w:t>:</w:t>
            </w:r>
          </w:p>
          <w:p w14:paraId="5C6404C9" w14:textId="77777777" w:rsidR="0055104D" w:rsidRDefault="0055104D">
            <w:pPr>
              <w:pStyle w:val="normal0"/>
              <w:contextualSpacing w:val="0"/>
            </w:pPr>
            <w:r>
              <w:rPr>
                <w:rFonts w:ascii="Times New Roman" w:eastAsia="Times New Roman" w:hAnsi="Times New Roman" w:cs="Times New Roman"/>
              </w:rPr>
              <w:t>5th 8.3%</w:t>
            </w:r>
          </w:p>
          <w:p w14:paraId="041867D8" w14:textId="77777777" w:rsidR="0055104D" w:rsidRDefault="0055104D">
            <w:pPr>
              <w:pStyle w:val="normal0"/>
              <w:contextualSpacing w:val="0"/>
            </w:pPr>
            <w:proofErr w:type="gramStart"/>
            <w:r>
              <w:rPr>
                <w:rFonts w:ascii="Times New Roman" w:eastAsia="Times New Roman" w:hAnsi="Times New Roman" w:cs="Times New Roman"/>
              </w:rPr>
              <w:t>8th  13.2</w:t>
            </w:r>
            <w:proofErr w:type="gramEnd"/>
            <w:r>
              <w:rPr>
                <w:rFonts w:ascii="Times New Roman" w:eastAsia="Times New Roman" w:hAnsi="Times New Roman" w:cs="Times New Roman"/>
              </w:rPr>
              <w:t>%</w:t>
            </w:r>
          </w:p>
          <w:p w14:paraId="37546E42" w14:textId="77777777" w:rsidR="0055104D" w:rsidRDefault="0055104D">
            <w:pPr>
              <w:pStyle w:val="normal0"/>
              <w:contextualSpacing w:val="0"/>
            </w:pPr>
            <w:proofErr w:type="gramStart"/>
            <w:r>
              <w:rPr>
                <w:rFonts w:ascii="Times New Roman" w:eastAsia="Times New Roman" w:hAnsi="Times New Roman" w:cs="Times New Roman"/>
                <w:b/>
              </w:rPr>
              <w:t>social</w:t>
            </w:r>
            <w:proofErr w:type="gramEnd"/>
            <w:r>
              <w:rPr>
                <w:rFonts w:ascii="Times New Roman" w:eastAsia="Times New Roman" w:hAnsi="Times New Roman" w:cs="Times New Roman"/>
                <w:b/>
              </w:rPr>
              <w:t xml:space="preserve"> studies:</w:t>
            </w:r>
          </w:p>
          <w:p w14:paraId="3D16BAEF" w14:textId="77777777" w:rsidR="0055104D" w:rsidRDefault="0055104D">
            <w:pPr>
              <w:pStyle w:val="normal0"/>
              <w:contextualSpacing w:val="0"/>
            </w:pPr>
            <w:r>
              <w:rPr>
                <w:rFonts w:ascii="Times New Roman" w:eastAsia="Times New Roman" w:hAnsi="Times New Roman" w:cs="Times New Roman"/>
              </w:rPr>
              <w:t>6th 28.0%</w:t>
            </w:r>
          </w:p>
          <w:p w14:paraId="2C0E3E50" w14:textId="77777777" w:rsidR="0055104D" w:rsidRDefault="0055104D">
            <w:pPr>
              <w:pStyle w:val="normal0"/>
              <w:contextualSpacing w:val="0"/>
            </w:pPr>
            <w:r>
              <w:rPr>
                <w:rFonts w:ascii="Times New Roman" w:eastAsia="Times New Roman" w:hAnsi="Times New Roman" w:cs="Times New Roman"/>
              </w:rPr>
              <w:t>9th 22.3%</w:t>
            </w:r>
          </w:p>
          <w:p w14:paraId="39795496" w14:textId="77777777" w:rsidR="0055104D" w:rsidRDefault="0055104D">
            <w:pPr>
              <w:pStyle w:val="normal0"/>
              <w:contextualSpacing w:val="0"/>
            </w:pPr>
            <w:proofErr w:type="gramStart"/>
            <w:r>
              <w:rPr>
                <w:rFonts w:ascii="Times New Roman" w:eastAsia="Times New Roman" w:hAnsi="Times New Roman" w:cs="Times New Roman"/>
                <w:b/>
              </w:rPr>
              <w:t>writing</w:t>
            </w:r>
            <w:proofErr w:type="gramEnd"/>
            <w:r>
              <w:rPr>
                <w:rFonts w:ascii="Times New Roman" w:eastAsia="Times New Roman" w:hAnsi="Times New Roman" w:cs="Times New Roman"/>
                <w:b/>
              </w:rPr>
              <w:t>:</w:t>
            </w:r>
          </w:p>
          <w:p w14:paraId="7EAEC9F1" w14:textId="77777777" w:rsidR="0055104D" w:rsidRDefault="0055104D">
            <w:pPr>
              <w:pStyle w:val="normal0"/>
              <w:contextualSpacing w:val="0"/>
            </w:pPr>
            <w:r>
              <w:rPr>
                <w:rFonts w:ascii="Times New Roman" w:eastAsia="Times New Roman" w:hAnsi="Times New Roman" w:cs="Times New Roman"/>
              </w:rPr>
              <w:t>4th 56.5%</w:t>
            </w:r>
          </w:p>
          <w:p w14:paraId="12861F62" w14:textId="77777777" w:rsidR="0055104D" w:rsidRDefault="0055104D">
            <w:pPr>
              <w:pStyle w:val="normal0"/>
              <w:contextualSpacing w:val="0"/>
            </w:pPr>
            <w:r>
              <w:rPr>
                <w:rFonts w:ascii="Times New Roman" w:eastAsia="Times New Roman" w:hAnsi="Times New Roman" w:cs="Times New Roman"/>
              </w:rPr>
              <w:t>7th 54.6%</w:t>
            </w:r>
          </w:p>
        </w:tc>
        <w:tc>
          <w:tcPr>
            <w:tcW w:w="1468" w:type="dxa"/>
            <w:shd w:val="clear" w:color="auto" w:fill="B7B7B7"/>
          </w:tcPr>
          <w:p w14:paraId="3E6EBDC1" w14:textId="77777777" w:rsidR="0055104D" w:rsidRDefault="0055104D">
            <w:pPr>
              <w:pStyle w:val="normal0"/>
              <w:contextualSpacing w:val="0"/>
            </w:pPr>
            <w:proofErr w:type="gramStart"/>
            <w:r>
              <w:rPr>
                <w:rFonts w:ascii="Times New Roman" w:eastAsia="Times New Roman" w:hAnsi="Times New Roman" w:cs="Times New Roman"/>
                <w:b/>
              </w:rPr>
              <w:t>math</w:t>
            </w:r>
            <w:proofErr w:type="gramEnd"/>
            <w:r>
              <w:rPr>
                <w:rFonts w:ascii="Times New Roman" w:eastAsia="Times New Roman" w:hAnsi="Times New Roman" w:cs="Times New Roman"/>
                <w:b/>
              </w:rPr>
              <w:t>:</w:t>
            </w:r>
          </w:p>
          <w:p w14:paraId="39727612" w14:textId="77777777" w:rsidR="0055104D" w:rsidRDefault="0055104D">
            <w:pPr>
              <w:pStyle w:val="normal0"/>
              <w:contextualSpacing w:val="0"/>
            </w:pPr>
            <w:r>
              <w:rPr>
                <w:rFonts w:ascii="Times New Roman" w:eastAsia="Times New Roman" w:hAnsi="Times New Roman" w:cs="Times New Roman"/>
              </w:rPr>
              <w:t>3rd 43.1%</w:t>
            </w:r>
          </w:p>
          <w:p w14:paraId="77286C06" w14:textId="77777777" w:rsidR="0055104D" w:rsidRDefault="0055104D">
            <w:pPr>
              <w:pStyle w:val="normal0"/>
              <w:contextualSpacing w:val="0"/>
            </w:pPr>
            <w:r>
              <w:rPr>
                <w:rFonts w:ascii="Times New Roman" w:eastAsia="Times New Roman" w:hAnsi="Times New Roman" w:cs="Times New Roman"/>
              </w:rPr>
              <w:t>4th 48.9%</w:t>
            </w:r>
          </w:p>
          <w:p w14:paraId="64C51A10" w14:textId="77777777" w:rsidR="0055104D" w:rsidRDefault="0055104D">
            <w:pPr>
              <w:pStyle w:val="normal0"/>
              <w:contextualSpacing w:val="0"/>
            </w:pPr>
            <w:r>
              <w:rPr>
                <w:rFonts w:ascii="Times New Roman" w:eastAsia="Times New Roman" w:hAnsi="Times New Roman" w:cs="Times New Roman"/>
              </w:rPr>
              <w:t>5th 53.6%</w:t>
            </w:r>
          </w:p>
          <w:p w14:paraId="7885C9A0" w14:textId="77777777" w:rsidR="0055104D" w:rsidRDefault="0055104D">
            <w:pPr>
              <w:pStyle w:val="normal0"/>
              <w:contextualSpacing w:val="0"/>
            </w:pPr>
            <w:r>
              <w:rPr>
                <w:rFonts w:ascii="Times New Roman" w:eastAsia="Times New Roman" w:hAnsi="Times New Roman" w:cs="Times New Roman"/>
              </w:rPr>
              <w:t>6th 46.1%</w:t>
            </w:r>
          </w:p>
          <w:p w14:paraId="3F94FBF5" w14:textId="77777777" w:rsidR="0055104D" w:rsidRDefault="0055104D">
            <w:pPr>
              <w:pStyle w:val="normal0"/>
              <w:contextualSpacing w:val="0"/>
            </w:pPr>
            <w:r>
              <w:rPr>
                <w:rFonts w:ascii="Times New Roman" w:eastAsia="Times New Roman" w:hAnsi="Times New Roman" w:cs="Times New Roman"/>
              </w:rPr>
              <w:t>7th 40.6%</w:t>
            </w:r>
          </w:p>
          <w:p w14:paraId="5192B128" w14:textId="77777777" w:rsidR="0055104D" w:rsidRDefault="0055104D">
            <w:pPr>
              <w:pStyle w:val="normal0"/>
              <w:contextualSpacing w:val="0"/>
            </w:pPr>
            <w:r>
              <w:rPr>
                <w:rFonts w:ascii="Times New Roman" w:eastAsia="Times New Roman" w:hAnsi="Times New Roman" w:cs="Times New Roman"/>
              </w:rPr>
              <w:t>8th 29.4%</w:t>
            </w:r>
          </w:p>
          <w:p w14:paraId="03A32C7E" w14:textId="77777777" w:rsidR="0055104D" w:rsidRDefault="0055104D">
            <w:pPr>
              <w:pStyle w:val="normal0"/>
              <w:contextualSpacing w:val="0"/>
            </w:pPr>
            <w:proofErr w:type="gramStart"/>
            <w:r>
              <w:rPr>
                <w:rFonts w:ascii="Times New Roman" w:eastAsia="Times New Roman" w:hAnsi="Times New Roman" w:cs="Times New Roman"/>
                <w:b/>
              </w:rPr>
              <w:t>reading</w:t>
            </w:r>
            <w:proofErr w:type="gramEnd"/>
            <w:r>
              <w:rPr>
                <w:rFonts w:ascii="Times New Roman" w:eastAsia="Times New Roman" w:hAnsi="Times New Roman" w:cs="Times New Roman"/>
                <w:b/>
              </w:rPr>
              <w:t>:</w:t>
            </w:r>
          </w:p>
          <w:p w14:paraId="25EE92E6" w14:textId="77777777" w:rsidR="0055104D" w:rsidRDefault="0055104D">
            <w:pPr>
              <w:pStyle w:val="normal0"/>
              <w:contextualSpacing w:val="0"/>
            </w:pPr>
            <w:r>
              <w:rPr>
                <w:rFonts w:ascii="Times New Roman" w:eastAsia="Times New Roman" w:hAnsi="Times New Roman" w:cs="Times New Roman"/>
              </w:rPr>
              <w:t>3rd 63.1%</w:t>
            </w:r>
          </w:p>
          <w:p w14:paraId="4C865314" w14:textId="77777777" w:rsidR="0055104D" w:rsidRDefault="0055104D">
            <w:pPr>
              <w:pStyle w:val="normal0"/>
              <w:contextualSpacing w:val="0"/>
            </w:pPr>
            <w:r>
              <w:rPr>
                <w:rFonts w:ascii="Times New Roman" w:eastAsia="Times New Roman" w:hAnsi="Times New Roman" w:cs="Times New Roman"/>
              </w:rPr>
              <w:t>4th 76.5%</w:t>
            </w:r>
          </w:p>
          <w:p w14:paraId="582DF1B8" w14:textId="77777777" w:rsidR="0055104D" w:rsidRDefault="0055104D">
            <w:pPr>
              <w:pStyle w:val="normal0"/>
              <w:contextualSpacing w:val="0"/>
            </w:pPr>
            <w:r>
              <w:rPr>
                <w:rFonts w:ascii="Times New Roman" w:eastAsia="Times New Roman" w:hAnsi="Times New Roman" w:cs="Times New Roman"/>
              </w:rPr>
              <w:t>5th 77.0%</w:t>
            </w:r>
          </w:p>
          <w:p w14:paraId="759EF64F" w14:textId="77777777" w:rsidR="0055104D" w:rsidRDefault="0055104D">
            <w:pPr>
              <w:pStyle w:val="normal0"/>
              <w:contextualSpacing w:val="0"/>
            </w:pPr>
            <w:r>
              <w:rPr>
                <w:rFonts w:ascii="Times New Roman" w:eastAsia="Times New Roman" w:hAnsi="Times New Roman" w:cs="Times New Roman"/>
              </w:rPr>
              <w:t>6th 66.1%</w:t>
            </w:r>
          </w:p>
          <w:p w14:paraId="6E5C2610" w14:textId="77777777" w:rsidR="0055104D" w:rsidRDefault="0055104D">
            <w:pPr>
              <w:pStyle w:val="normal0"/>
              <w:contextualSpacing w:val="0"/>
            </w:pPr>
            <w:r>
              <w:rPr>
                <w:rFonts w:ascii="Times New Roman" w:eastAsia="Times New Roman" w:hAnsi="Times New Roman" w:cs="Times New Roman"/>
              </w:rPr>
              <w:t>7th 66.3%</w:t>
            </w:r>
          </w:p>
          <w:p w14:paraId="602D2D45" w14:textId="77777777" w:rsidR="0055104D" w:rsidRDefault="0055104D">
            <w:pPr>
              <w:pStyle w:val="normal0"/>
              <w:contextualSpacing w:val="0"/>
            </w:pPr>
            <w:r>
              <w:rPr>
                <w:rFonts w:ascii="Times New Roman" w:eastAsia="Times New Roman" w:hAnsi="Times New Roman" w:cs="Times New Roman"/>
              </w:rPr>
              <w:t>8th 71.9%</w:t>
            </w:r>
          </w:p>
          <w:p w14:paraId="402E9AD7" w14:textId="77777777" w:rsidR="0055104D" w:rsidRDefault="0055104D">
            <w:pPr>
              <w:pStyle w:val="normal0"/>
              <w:contextualSpacing w:val="0"/>
            </w:pPr>
            <w:proofErr w:type="gramStart"/>
            <w:r>
              <w:rPr>
                <w:rFonts w:ascii="Times New Roman" w:eastAsia="Times New Roman" w:hAnsi="Times New Roman" w:cs="Times New Roman"/>
                <w:b/>
              </w:rPr>
              <w:t>science</w:t>
            </w:r>
            <w:proofErr w:type="gramEnd"/>
            <w:r>
              <w:rPr>
                <w:rFonts w:ascii="Times New Roman" w:eastAsia="Times New Roman" w:hAnsi="Times New Roman" w:cs="Times New Roman"/>
                <w:b/>
              </w:rPr>
              <w:t>:</w:t>
            </w:r>
          </w:p>
          <w:p w14:paraId="56F6FDB9" w14:textId="77777777" w:rsidR="0055104D" w:rsidRDefault="0055104D">
            <w:pPr>
              <w:pStyle w:val="normal0"/>
              <w:contextualSpacing w:val="0"/>
            </w:pPr>
            <w:r>
              <w:rPr>
                <w:rFonts w:ascii="Times New Roman" w:eastAsia="Times New Roman" w:hAnsi="Times New Roman" w:cs="Times New Roman"/>
              </w:rPr>
              <w:t>5th 21.8%</w:t>
            </w:r>
          </w:p>
          <w:p w14:paraId="5C709752" w14:textId="77777777" w:rsidR="0055104D" w:rsidRDefault="0055104D">
            <w:pPr>
              <w:pStyle w:val="normal0"/>
              <w:contextualSpacing w:val="0"/>
            </w:pPr>
            <w:r>
              <w:rPr>
                <w:rFonts w:ascii="Times New Roman" w:eastAsia="Times New Roman" w:hAnsi="Times New Roman" w:cs="Times New Roman"/>
              </w:rPr>
              <w:t>8th 27.0%</w:t>
            </w:r>
          </w:p>
          <w:p w14:paraId="6669FAF4" w14:textId="77777777" w:rsidR="0055104D" w:rsidRDefault="0055104D">
            <w:pPr>
              <w:pStyle w:val="normal0"/>
              <w:contextualSpacing w:val="0"/>
            </w:pPr>
            <w:proofErr w:type="gramStart"/>
            <w:r>
              <w:rPr>
                <w:rFonts w:ascii="Times New Roman" w:eastAsia="Times New Roman" w:hAnsi="Times New Roman" w:cs="Times New Roman"/>
                <w:b/>
              </w:rPr>
              <w:t>social</w:t>
            </w:r>
            <w:proofErr w:type="gramEnd"/>
            <w:r>
              <w:rPr>
                <w:rFonts w:ascii="Times New Roman" w:eastAsia="Times New Roman" w:hAnsi="Times New Roman" w:cs="Times New Roman"/>
                <w:b/>
              </w:rPr>
              <w:t xml:space="preserve"> studies:</w:t>
            </w:r>
          </w:p>
          <w:p w14:paraId="0ACD5E80" w14:textId="77777777" w:rsidR="0055104D" w:rsidRDefault="0055104D">
            <w:pPr>
              <w:pStyle w:val="normal0"/>
              <w:contextualSpacing w:val="0"/>
            </w:pPr>
            <w:r>
              <w:rPr>
                <w:rFonts w:ascii="Times New Roman" w:eastAsia="Times New Roman" w:hAnsi="Times New Roman" w:cs="Times New Roman"/>
              </w:rPr>
              <w:t>6th 30.3%</w:t>
            </w:r>
          </w:p>
          <w:p w14:paraId="03AF11A5" w14:textId="77777777" w:rsidR="0055104D" w:rsidRDefault="0055104D">
            <w:pPr>
              <w:pStyle w:val="normal0"/>
              <w:contextualSpacing w:val="0"/>
            </w:pPr>
            <w:r>
              <w:rPr>
                <w:rFonts w:ascii="Times New Roman" w:eastAsia="Times New Roman" w:hAnsi="Times New Roman" w:cs="Times New Roman"/>
              </w:rPr>
              <w:t>9th 27.8%</w:t>
            </w:r>
          </w:p>
          <w:p w14:paraId="6E44A2CE" w14:textId="77777777" w:rsidR="0055104D" w:rsidRDefault="0055104D">
            <w:pPr>
              <w:pStyle w:val="normal0"/>
              <w:contextualSpacing w:val="0"/>
            </w:pPr>
            <w:proofErr w:type="gramStart"/>
            <w:r>
              <w:rPr>
                <w:rFonts w:ascii="Times New Roman" w:eastAsia="Times New Roman" w:hAnsi="Times New Roman" w:cs="Times New Roman"/>
                <w:b/>
              </w:rPr>
              <w:t>writing</w:t>
            </w:r>
            <w:proofErr w:type="gramEnd"/>
            <w:r>
              <w:rPr>
                <w:rFonts w:ascii="Times New Roman" w:eastAsia="Times New Roman" w:hAnsi="Times New Roman" w:cs="Times New Roman"/>
                <w:b/>
              </w:rPr>
              <w:t>:</w:t>
            </w:r>
          </w:p>
          <w:p w14:paraId="5A26BE0F" w14:textId="77777777" w:rsidR="0055104D" w:rsidRDefault="0055104D">
            <w:pPr>
              <w:pStyle w:val="normal0"/>
              <w:contextualSpacing w:val="0"/>
            </w:pPr>
            <w:r>
              <w:rPr>
                <w:rFonts w:ascii="Times New Roman" w:eastAsia="Times New Roman" w:hAnsi="Times New Roman" w:cs="Times New Roman"/>
              </w:rPr>
              <w:t>4th 68.8%</w:t>
            </w:r>
          </w:p>
          <w:p w14:paraId="1B561DCB" w14:textId="77777777" w:rsidR="0055104D" w:rsidRDefault="0055104D">
            <w:pPr>
              <w:pStyle w:val="normal0"/>
              <w:contextualSpacing w:val="0"/>
            </w:pPr>
            <w:r>
              <w:rPr>
                <w:rFonts w:ascii="Times New Roman" w:eastAsia="Times New Roman" w:hAnsi="Times New Roman" w:cs="Times New Roman"/>
              </w:rPr>
              <w:t>7th 60.8%</w:t>
            </w:r>
          </w:p>
        </w:tc>
        <w:tc>
          <w:tcPr>
            <w:tcW w:w="1468" w:type="dxa"/>
          </w:tcPr>
          <w:p w14:paraId="51C1AE24" w14:textId="77777777" w:rsidR="0055104D" w:rsidRDefault="0055104D">
            <w:pPr>
              <w:pStyle w:val="normal0"/>
              <w:contextualSpacing w:val="0"/>
            </w:pPr>
            <w:proofErr w:type="gramStart"/>
            <w:r>
              <w:rPr>
                <w:rFonts w:ascii="Times New Roman" w:eastAsia="Times New Roman" w:hAnsi="Times New Roman" w:cs="Times New Roman"/>
                <w:b/>
              </w:rPr>
              <w:t>math</w:t>
            </w:r>
            <w:proofErr w:type="gramEnd"/>
            <w:r>
              <w:rPr>
                <w:rFonts w:ascii="Times New Roman" w:eastAsia="Times New Roman" w:hAnsi="Times New Roman" w:cs="Times New Roman"/>
                <w:b/>
              </w:rPr>
              <w:t>:</w:t>
            </w:r>
          </w:p>
          <w:p w14:paraId="0E427A2A" w14:textId="77777777" w:rsidR="0055104D" w:rsidRDefault="0055104D">
            <w:pPr>
              <w:pStyle w:val="normal0"/>
              <w:contextualSpacing w:val="0"/>
            </w:pPr>
            <w:r>
              <w:rPr>
                <w:rFonts w:ascii="Times New Roman" w:eastAsia="Times New Roman" w:hAnsi="Times New Roman" w:cs="Times New Roman"/>
              </w:rPr>
              <w:t>3rd 49.1%</w:t>
            </w:r>
          </w:p>
          <w:p w14:paraId="275563FE" w14:textId="77777777" w:rsidR="0055104D" w:rsidRDefault="0055104D">
            <w:pPr>
              <w:pStyle w:val="normal0"/>
              <w:contextualSpacing w:val="0"/>
            </w:pPr>
            <w:r>
              <w:rPr>
                <w:rFonts w:ascii="Times New Roman" w:eastAsia="Times New Roman" w:hAnsi="Times New Roman" w:cs="Times New Roman"/>
              </w:rPr>
              <w:t>4th 48.2%</w:t>
            </w:r>
          </w:p>
          <w:p w14:paraId="11E9CCBC" w14:textId="77777777" w:rsidR="0055104D" w:rsidRDefault="0055104D">
            <w:pPr>
              <w:pStyle w:val="normal0"/>
              <w:contextualSpacing w:val="0"/>
            </w:pPr>
            <w:r>
              <w:rPr>
                <w:rFonts w:ascii="Times New Roman" w:eastAsia="Times New Roman" w:hAnsi="Times New Roman" w:cs="Times New Roman"/>
              </w:rPr>
              <w:t>5th 48.6%</w:t>
            </w:r>
          </w:p>
          <w:p w14:paraId="51600A62" w14:textId="77777777" w:rsidR="0055104D" w:rsidRDefault="0055104D">
            <w:pPr>
              <w:pStyle w:val="normal0"/>
              <w:contextualSpacing w:val="0"/>
            </w:pPr>
            <w:r>
              <w:rPr>
                <w:rFonts w:ascii="Times New Roman" w:eastAsia="Times New Roman" w:hAnsi="Times New Roman" w:cs="Times New Roman"/>
              </w:rPr>
              <w:t>6th 39.9%</w:t>
            </w:r>
          </w:p>
          <w:p w14:paraId="6C7B3361" w14:textId="77777777" w:rsidR="0055104D" w:rsidRDefault="0055104D">
            <w:pPr>
              <w:pStyle w:val="normal0"/>
              <w:contextualSpacing w:val="0"/>
            </w:pPr>
            <w:r>
              <w:rPr>
                <w:rFonts w:ascii="Times New Roman" w:eastAsia="Times New Roman" w:hAnsi="Times New Roman" w:cs="Times New Roman"/>
              </w:rPr>
              <w:t>7th 32.7%</w:t>
            </w:r>
          </w:p>
          <w:p w14:paraId="4D6F1203" w14:textId="77777777" w:rsidR="0055104D" w:rsidRDefault="0055104D">
            <w:pPr>
              <w:pStyle w:val="normal0"/>
              <w:contextualSpacing w:val="0"/>
            </w:pPr>
            <w:r>
              <w:rPr>
                <w:rFonts w:ascii="Times New Roman" w:eastAsia="Times New Roman" w:hAnsi="Times New Roman" w:cs="Times New Roman"/>
              </w:rPr>
              <w:t>8th 32.3%</w:t>
            </w:r>
          </w:p>
          <w:p w14:paraId="3912EE02" w14:textId="77777777" w:rsidR="0055104D" w:rsidRDefault="0055104D">
            <w:pPr>
              <w:pStyle w:val="normal0"/>
              <w:contextualSpacing w:val="0"/>
            </w:pPr>
            <w:proofErr w:type="gramStart"/>
            <w:r>
              <w:rPr>
                <w:rFonts w:ascii="Times New Roman" w:eastAsia="Times New Roman" w:hAnsi="Times New Roman" w:cs="Times New Roman"/>
                <w:b/>
              </w:rPr>
              <w:t>reading</w:t>
            </w:r>
            <w:proofErr w:type="gramEnd"/>
            <w:r>
              <w:rPr>
                <w:rFonts w:ascii="Times New Roman" w:eastAsia="Times New Roman" w:hAnsi="Times New Roman" w:cs="Times New Roman"/>
                <w:b/>
              </w:rPr>
              <w:t>:</w:t>
            </w:r>
          </w:p>
          <w:p w14:paraId="2641924D" w14:textId="77777777" w:rsidR="0055104D" w:rsidRDefault="0055104D">
            <w:pPr>
              <w:pStyle w:val="normal0"/>
              <w:contextualSpacing w:val="0"/>
            </w:pPr>
            <w:r>
              <w:rPr>
                <w:rFonts w:ascii="Times New Roman" w:eastAsia="Times New Roman" w:hAnsi="Times New Roman" w:cs="Times New Roman"/>
              </w:rPr>
              <w:t>3rd 60.3%</w:t>
            </w:r>
          </w:p>
          <w:p w14:paraId="3C966A11" w14:textId="77777777" w:rsidR="0055104D" w:rsidRDefault="0055104D">
            <w:pPr>
              <w:pStyle w:val="normal0"/>
              <w:contextualSpacing w:val="0"/>
            </w:pPr>
            <w:r>
              <w:rPr>
                <w:rFonts w:ascii="Times New Roman" w:eastAsia="Times New Roman" w:hAnsi="Times New Roman" w:cs="Times New Roman"/>
              </w:rPr>
              <w:t>4th 73.4%</w:t>
            </w:r>
          </w:p>
          <w:p w14:paraId="716FDCB3" w14:textId="77777777" w:rsidR="0055104D" w:rsidRDefault="0055104D">
            <w:pPr>
              <w:pStyle w:val="normal0"/>
              <w:contextualSpacing w:val="0"/>
            </w:pPr>
            <w:r>
              <w:rPr>
                <w:rFonts w:ascii="Times New Roman" w:eastAsia="Times New Roman" w:hAnsi="Times New Roman" w:cs="Times New Roman"/>
              </w:rPr>
              <w:t>5th 73.0%</w:t>
            </w:r>
          </w:p>
          <w:p w14:paraId="6B72A6A7" w14:textId="77777777" w:rsidR="0055104D" w:rsidRDefault="0055104D">
            <w:pPr>
              <w:pStyle w:val="normal0"/>
              <w:contextualSpacing w:val="0"/>
            </w:pPr>
            <w:r>
              <w:rPr>
                <w:rFonts w:ascii="Times New Roman" w:eastAsia="Times New Roman" w:hAnsi="Times New Roman" w:cs="Times New Roman"/>
              </w:rPr>
              <w:t>6th 71.7%</w:t>
            </w:r>
          </w:p>
          <w:p w14:paraId="2870369A" w14:textId="77777777" w:rsidR="0055104D" w:rsidRDefault="0055104D">
            <w:pPr>
              <w:pStyle w:val="normal0"/>
              <w:contextualSpacing w:val="0"/>
            </w:pPr>
            <w:r>
              <w:rPr>
                <w:rFonts w:ascii="Times New Roman" w:eastAsia="Times New Roman" w:hAnsi="Times New Roman" w:cs="Times New Roman"/>
              </w:rPr>
              <w:t>7th 59.2%</w:t>
            </w:r>
          </w:p>
          <w:p w14:paraId="73EB7501" w14:textId="77777777" w:rsidR="0055104D" w:rsidRDefault="0055104D">
            <w:pPr>
              <w:pStyle w:val="normal0"/>
              <w:contextualSpacing w:val="0"/>
            </w:pPr>
            <w:r>
              <w:rPr>
                <w:rFonts w:ascii="Times New Roman" w:eastAsia="Times New Roman" w:hAnsi="Times New Roman" w:cs="Times New Roman"/>
              </w:rPr>
              <w:t>8th 72.7%</w:t>
            </w:r>
          </w:p>
          <w:p w14:paraId="2AF49702" w14:textId="77777777" w:rsidR="0055104D" w:rsidRDefault="0055104D">
            <w:pPr>
              <w:pStyle w:val="normal0"/>
              <w:contextualSpacing w:val="0"/>
            </w:pPr>
            <w:proofErr w:type="gramStart"/>
            <w:r>
              <w:rPr>
                <w:rFonts w:ascii="Times New Roman" w:eastAsia="Times New Roman" w:hAnsi="Times New Roman" w:cs="Times New Roman"/>
                <w:b/>
              </w:rPr>
              <w:t>science</w:t>
            </w:r>
            <w:proofErr w:type="gramEnd"/>
            <w:r>
              <w:rPr>
                <w:rFonts w:ascii="Times New Roman" w:eastAsia="Times New Roman" w:hAnsi="Times New Roman" w:cs="Times New Roman"/>
                <w:b/>
              </w:rPr>
              <w:t>:</w:t>
            </w:r>
          </w:p>
          <w:p w14:paraId="0451F415" w14:textId="77777777" w:rsidR="0055104D" w:rsidRDefault="0055104D">
            <w:pPr>
              <w:pStyle w:val="normal0"/>
              <w:contextualSpacing w:val="0"/>
            </w:pPr>
            <w:r>
              <w:rPr>
                <w:rFonts w:ascii="Times New Roman" w:eastAsia="Times New Roman" w:hAnsi="Times New Roman" w:cs="Times New Roman"/>
              </w:rPr>
              <w:t>5th 13.2%</w:t>
            </w:r>
          </w:p>
          <w:p w14:paraId="570D80A0" w14:textId="77777777" w:rsidR="0055104D" w:rsidRDefault="0055104D">
            <w:pPr>
              <w:pStyle w:val="normal0"/>
              <w:contextualSpacing w:val="0"/>
            </w:pPr>
            <w:r>
              <w:rPr>
                <w:rFonts w:ascii="Times New Roman" w:eastAsia="Times New Roman" w:hAnsi="Times New Roman" w:cs="Times New Roman"/>
              </w:rPr>
              <w:t>8th 13.6%</w:t>
            </w:r>
          </w:p>
          <w:p w14:paraId="3C0C6067" w14:textId="77777777" w:rsidR="0055104D" w:rsidRDefault="0055104D">
            <w:pPr>
              <w:pStyle w:val="normal0"/>
              <w:contextualSpacing w:val="0"/>
            </w:pPr>
            <w:proofErr w:type="gramStart"/>
            <w:r>
              <w:rPr>
                <w:rFonts w:ascii="Times New Roman" w:eastAsia="Times New Roman" w:hAnsi="Times New Roman" w:cs="Times New Roman"/>
                <w:b/>
              </w:rPr>
              <w:t>social</w:t>
            </w:r>
            <w:proofErr w:type="gramEnd"/>
            <w:r>
              <w:rPr>
                <w:rFonts w:ascii="Times New Roman" w:eastAsia="Times New Roman" w:hAnsi="Times New Roman" w:cs="Times New Roman"/>
                <w:b/>
              </w:rPr>
              <w:t xml:space="preserve"> studies:</w:t>
            </w:r>
          </w:p>
          <w:p w14:paraId="41DB26EF" w14:textId="77777777" w:rsidR="0055104D" w:rsidRDefault="0055104D">
            <w:pPr>
              <w:pStyle w:val="normal0"/>
              <w:contextualSpacing w:val="0"/>
            </w:pPr>
            <w:r>
              <w:rPr>
                <w:rFonts w:ascii="Times New Roman" w:eastAsia="Times New Roman" w:hAnsi="Times New Roman" w:cs="Times New Roman"/>
              </w:rPr>
              <w:t>6th 24.1%</w:t>
            </w:r>
          </w:p>
          <w:p w14:paraId="0F717EA9" w14:textId="77777777" w:rsidR="0055104D" w:rsidRDefault="0055104D">
            <w:pPr>
              <w:pStyle w:val="normal0"/>
              <w:contextualSpacing w:val="0"/>
            </w:pPr>
            <w:r>
              <w:rPr>
                <w:rFonts w:ascii="Times New Roman" w:eastAsia="Times New Roman" w:hAnsi="Times New Roman" w:cs="Times New Roman"/>
              </w:rPr>
              <w:t>9th 17.3%</w:t>
            </w:r>
          </w:p>
          <w:p w14:paraId="1014D916" w14:textId="77777777" w:rsidR="0055104D" w:rsidRDefault="0055104D">
            <w:pPr>
              <w:pStyle w:val="normal0"/>
              <w:contextualSpacing w:val="0"/>
            </w:pPr>
            <w:proofErr w:type="gramStart"/>
            <w:r>
              <w:rPr>
                <w:rFonts w:ascii="Times New Roman" w:eastAsia="Times New Roman" w:hAnsi="Times New Roman" w:cs="Times New Roman"/>
                <w:b/>
              </w:rPr>
              <w:t>writing</w:t>
            </w:r>
            <w:proofErr w:type="gramEnd"/>
            <w:r>
              <w:rPr>
                <w:rFonts w:ascii="Times New Roman" w:eastAsia="Times New Roman" w:hAnsi="Times New Roman" w:cs="Times New Roman"/>
                <w:b/>
              </w:rPr>
              <w:t>:</w:t>
            </w:r>
          </w:p>
          <w:p w14:paraId="0AD8E39B" w14:textId="77777777" w:rsidR="0055104D" w:rsidRDefault="0055104D">
            <w:pPr>
              <w:pStyle w:val="normal0"/>
              <w:contextualSpacing w:val="0"/>
            </w:pPr>
            <w:r>
              <w:rPr>
                <w:rFonts w:ascii="Times New Roman" w:eastAsia="Times New Roman" w:hAnsi="Times New Roman" w:cs="Times New Roman"/>
              </w:rPr>
              <w:t>4th 60.1%</w:t>
            </w:r>
          </w:p>
          <w:p w14:paraId="3DA07724" w14:textId="77777777" w:rsidR="0055104D" w:rsidRDefault="0055104D">
            <w:pPr>
              <w:pStyle w:val="normal0"/>
              <w:contextualSpacing w:val="0"/>
            </w:pPr>
            <w:r>
              <w:rPr>
                <w:rFonts w:ascii="Times New Roman" w:eastAsia="Times New Roman" w:hAnsi="Times New Roman" w:cs="Times New Roman"/>
              </w:rPr>
              <w:t>7th 50.6%</w:t>
            </w:r>
          </w:p>
        </w:tc>
      </w:tr>
    </w:tbl>
    <w:p w14:paraId="4B866AE7" w14:textId="77777777" w:rsidR="005529D6" w:rsidRDefault="005529D6">
      <w:pPr>
        <w:pStyle w:val="normal0"/>
      </w:pPr>
    </w:p>
    <w:p w14:paraId="7EBFFD33" w14:textId="77777777" w:rsidR="005529D6" w:rsidRDefault="005529D6">
      <w:pPr>
        <w:pStyle w:val="normal0"/>
      </w:pPr>
    </w:p>
    <w:p w14:paraId="26619334" w14:textId="77777777" w:rsidR="005529D6" w:rsidRDefault="005529D6">
      <w:pPr>
        <w:pStyle w:val="normal0"/>
      </w:pPr>
    </w:p>
    <w:p w14:paraId="0858E72B" w14:textId="77777777" w:rsidR="005529D6" w:rsidRDefault="005529D6">
      <w:pPr>
        <w:pStyle w:val="normal0"/>
      </w:pPr>
    </w:p>
    <w:p w14:paraId="653C31DD" w14:textId="77777777" w:rsidR="005529D6" w:rsidRDefault="005529D6">
      <w:pPr>
        <w:pStyle w:val="normal0"/>
      </w:pPr>
    </w:p>
    <w:p w14:paraId="5151D71B" w14:textId="77777777" w:rsidR="005529D6" w:rsidRPr="0055104D" w:rsidRDefault="007740C5">
      <w:pPr>
        <w:pStyle w:val="normal0"/>
        <w:jc w:val="center"/>
        <w:rPr>
          <w:b/>
        </w:rPr>
      </w:pPr>
      <w:r w:rsidRPr="0055104D">
        <w:rPr>
          <w:rFonts w:ascii="Times New Roman" w:eastAsia="Times New Roman" w:hAnsi="Times New Roman" w:cs="Times New Roman"/>
          <w:b/>
        </w:rPr>
        <w:lastRenderedPageBreak/>
        <w:t>References</w:t>
      </w:r>
    </w:p>
    <w:p w14:paraId="4BB60F42" w14:textId="77777777" w:rsidR="005529D6" w:rsidRDefault="005529D6">
      <w:pPr>
        <w:pStyle w:val="normal0"/>
        <w:jc w:val="center"/>
      </w:pPr>
    </w:p>
    <w:p w14:paraId="227438C3" w14:textId="77777777" w:rsidR="005529D6" w:rsidRDefault="007740C5">
      <w:pPr>
        <w:pStyle w:val="normal0"/>
        <w:spacing w:line="480" w:lineRule="auto"/>
        <w:ind w:left="460" w:hanging="439"/>
      </w:pPr>
      <w:proofErr w:type="spellStart"/>
      <w:r>
        <w:rPr>
          <w:rFonts w:ascii="Times New Roman" w:eastAsia="Times New Roman" w:hAnsi="Times New Roman" w:cs="Times New Roman"/>
        </w:rPr>
        <w:t>Goessling</w:t>
      </w:r>
      <w:proofErr w:type="spellEnd"/>
      <w:r>
        <w:rPr>
          <w:rFonts w:ascii="Times New Roman" w:eastAsia="Times New Roman" w:hAnsi="Times New Roman" w:cs="Times New Roman"/>
        </w:rPr>
        <w:t xml:space="preserve">, D. P. and </w:t>
      </w:r>
      <w:proofErr w:type="spellStart"/>
      <w:r>
        <w:rPr>
          <w:rFonts w:ascii="Times New Roman" w:eastAsia="Times New Roman" w:hAnsi="Times New Roman" w:cs="Times New Roman"/>
        </w:rPr>
        <w:t>Hauerwas</w:t>
      </w:r>
      <w:proofErr w:type="spellEnd"/>
      <w:r>
        <w:rPr>
          <w:rFonts w:ascii="Times New Roman" w:eastAsia="Times New Roman" w:hAnsi="Times New Roman" w:cs="Times New Roman"/>
        </w:rPr>
        <w:t xml:space="preserve">, L. B. (2008). Who are the interventionists? </w:t>
      </w:r>
      <w:proofErr w:type="gramStart"/>
      <w:r>
        <w:rPr>
          <w:rFonts w:ascii="Times New Roman" w:eastAsia="Times New Roman" w:hAnsi="Times New Roman" w:cs="Times New Roman"/>
        </w:rPr>
        <w:t xml:space="preserve">Guidelines for </w:t>
      </w:r>
      <w:proofErr w:type="spellStart"/>
      <w:r>
        <w:rPr>
          <w:rFonts w:ascii="Times New Roman" w:eastAsia="Times New Roman" w:hAnsi="Times New Roman" w:cs="Times New Roman"/>
        </w:rPr>
        <w:t>paraeducators</w:t>
      </w:r>
      <w:proofErr w:type="spellEnd"/>
      <w:r>
        <w:rPr>
          <w:rFonts w:ascii="Times New Roman" w:eastAsia="Times New Roman" w:hAnsi="Times New Roman" w:cs="Times New Roman"/>
        </w:rPr>
        <w:t xml:space="preserve"> in RTI.</w:t>
      </w:r>
      <w:proofErr w:type="gramEnd"/>
      <w:r>
        <w:rPr>
          <w:rFonts w:ascii="Times New Roman" w:eastAsia="Times New Roman" w:hAnsi="Times New Roman" w:cs="Times New Roman"/>
        </w:rPr>
        <w:t xml:space="preserve"> </w:t>
      </w:r>
      <w:r>
        <w:rPr>
          <w:rFonts w:ascii="Times New Roman" w:eastAsia="Times New Roman" w:hAnsi="Times New Roman" w:cs="Times New Roman"/>
          <w:i/>
        </w:rPr>
        <w:t xml:space="preserve">TEACHING exceptional children plus, </w:t>
      </w:r>
      <w:r>
        <w:rPr>
          <w:rFonts w:ascii="Times New Roman" w:eastAsia="Times New Roman" w:hAnsi="Times New Roman" w:cs="Times New Roman"/>
        </w:rPr>
        <w:t>4(3).</w:t>
      </w:r>
    </w:p>
    <w:p w14:paraId="5FB245E3" w14:textId="77777777" w:rsidR="005529D6" w:rsidRDefault="007740C5">
      <w:pPr>
        <w:pStyle w:val="normal0"/>
        <w:spacing w:line="480" w:lineRule="auto"/>
        <w:ind w:left="460" w:hanging="439"/>
      </w:pPr>
      <w:r>
        <w:rPr>
          <w:rFonts w:ascii="Times New Roman" w:eastAsia="Times New Roman" w:hAnsi="Times New Roman" w:cs="Times New Roman"/>
        </w:rPr>
        <w:t xml:space="preserve">Greenwald, R., Hedges, L. V., &amp; </w:t>
      </w:r>
      <w:proofErr w:type="spellStart"/>
      <w:r>
        <w:rPr>
          <w:rFonts w:ascii="Times New Roman" w:eastAsia="Times New Roman" w:hAnsi="Times New Roman" w:cs="Times New Roman"/>
        </w:rPr>
        <w:t>Laine</w:t>
      </w:r>
      <w:proofErr w:type="spellEnd"/>
      <w:r>
        <w:rPr>
          <w:rFonts w:ascii="Times New Roman" w:eastAsia="Times New Roman" w:hAnsi="Times New Roman" w:cs="Times New Roman"/>
        </w:rPr>
        <w:t xml:space="preserve">, R. D. (1996). </w:t>
      </w:r>
      <w:proofErr w:type="gramStart"/>
      <w:r>
        <w:rPr>
          <w:rFonts w:ascii="Times New Roman" w:eastAsia="Times New Roman" w:hAnsi="Times New Roman" w:cs="Times New Roman"/>
        </w:rPr>
        <w:t>The effect of school resources on student achievement.</w:t>
      </w:r>
      <w:proofErr w:type="gramEnd"/>
      <w:r>
        <w:rPr>
          <w:rFonts w:ascii="Times New Roman" w:eastAsia="Times New Roman" w:hAnsi="Times New Roman" w:cs="Times New Roman"/>
          <w:i/>
        </w:rPr>
        <w:t xml:space="preserve"> </w:t>
      </w:r>
      <w:proofErr w:type="gramStart"/>
      <w:r>
        <w:rPr>
          <w:rFonts w:ascii="Times New Roman" w:eastAsia="Times New Roman" w:hAnsi="Times New Roman" w:cs="Times New Roman"/>
          <w:i/>
        </w:rPr>
        <w:t>Review of Educational Research, 66</w:t>
      </w:r>
      <w:r>
        <w:rPr>
          <w:rFonts w:ascii="Times New Roman" w:eastAsia="Times New Roman" w:hAnsi="Times New Roman" w:cs="Times New Roman"/>
        </w:rPr>
        <w:t>(3), 361-396.</w:t>
      </w:r>
      <w:proofErr w:type="gramEnd"/>
    </w:p>
    <w:p w14:paraId="55300661" w14:textId="77777777" w:rsidR="005529D6" w:rsidRDefault="007740C5">
      <w:pPr>
        <w:pStyle w:val="normal0"/>
        <w:spacing w:line="480" w:lineRule="auto"/>
        <w:ind w:left="460" w:hanging="439"/>
      </w:pPr>
      <w:r>
        <w:rPr>
          <w:rFonts w:ascii="Times New Roman" w:eastAsia="Times New Roman" w:hAnsi="Times New Roman" w:cs="Times New Roman"/>
        </w:rPr>
        <w:t xml:space="preserve">Lin, T. (2010). Teacher salaries and student achievement: The case of </w:t>
      </w:r>
      <w:proofErr w:type="spellStart"/>
      <w:proofErr w:type="gramStart"/>
      <w:r>
        <w:rPr>
          <w:rFonts w:ascii="Times New Roman" w:eastAsia="Times New Roman" w:hAnsi="Times New Roman" w:cs="Times New Roman"/>
        </w:rPr>
        <w:t>pennsylvania</w:t>
      </w:r>
      <w:proofErr w:type="spellEnd"/>
      <w:proofErr w:type="gramEnd"/>
      <w:r>
        <w:rPr>
          <w:rFonts w:ascii="Times New Roman" w:eastAsia="Times New Roman" w:hAnsi="Times New Roman" w:cs="Times New Roman"/>
        </w:rPr>
        <w:t>.</w:t>
      </w:r>
      <w:r>
        <w:rPr>
          <w:rFonts w:ascii="Times New Roman" w:eastAsia="Times New Roman" w:hAnsi="Times New Roman" w:cs="Times New Roman"/>
          <w:i/>
        </w:rPr>
        <w:t xml:space="preserve"> </w:t>
      </w:r>
      <w:proofErr w:type="gramStart"/>
      <w:r>
        <w:rPr>
          <w:rFonts w:ascii="Times New Roman" w:eastAsia="Times New Roman" w:hAnsi="Times New Roman" w:cs="Times New Roman"/>
          <w:i/>
        </w:rPr>
        <w:t>Applied Ec</w:t>
      </w:r>
      <w:r>
        <w:rPr>
          <w:rFonts w:ascii="Times New Roman" w:eastAsia="Times New Roman" w:hAnsi="Times New Roman" w:cs="Times New Roman"/>
          <w:i/>
        </w:rPr>
        <w:t>onomics Letters, 17</w:t>
      </w:r>
      <w:r>
        <w:rPr>
          <w:rFonts w:ascii="Times New Roman" w:eastAsia="Times New Roman" w:hAnsi="Times New Roman" w:cs="Times New Roman"/>
        </w:rPr>
        <w:t>(6), 547-550.</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doi:10.1080</w:t>
      </w:r>
      <w:proofErr w:type="gramEnd"/>
      <w:r>
        <w:rPr>
          <w:rFonts w:ascii="Times New Roman" w:eastAsia="Times New Roman" w:hAnsi="Times New Roman" w:cs="Times New Roman"/>
        </w:rPr>
        <w:t>/13504850802167223</w:t>
      </w:r>
    </w:p>
    <w:p w14:paraId="2E71AD2D" w14:textId="77777777" w:rsidR="005529D6" w:rsidRDefault="007740C5">
      <w:pPr>
        <w:pStyle w:val="normal0"/>
        <w:spacing w:line="480" w:lineRule="auto"/>
        <w:ind w:left="460" w:hanging="439"/>
      </w:pPr>
      <w:proofErr w:type="spellStart"/>
      <w:r>
        <w:rPr>
          <w:rFonts w:ascii="Times New Roman" w:eastAsia="Times New Roman" w:hAnsi="Times New Roman" w:cs="Times New Roman"/>
        </w:rPr>
        <w:t>Podgursky</w:t>
      </w:r>
      <w:proofErr w:type="spellEnd"/>
      <w:r>
        <w:rPr>
          <w:rFonts w:ascii="Times New Roman" w:eastAsia="Times New Roman" w:hAnsi="Times New Roman" w:cs="Times New Roman"/>
        </w:rPr>
        <w:t xml:space="preserve">, M. (2007) “Is teacher pay ‘adequate?’” </w:t>
      </w:r>
      <w:proofErr w:type="gramStart"/>
      <w:r>
        <w:rPr>
          <w:rFonts w:ascii="Times New Roman" w:eastAsia="Times New Roman" w:hAnsi="Times New Roman" w:cs="Times New Roman"/>
          <w:i/>
        </w:rPr>
        <w:t>The Legal Pursuit of Educational Adequacy.</w:t>
      </w:r>
      <w:proofErr w:type="gramEnd"/>
      <w:r>
        <w:rPr>
          <w:rFonts w:ascii="Times New Roman" w:eastAsia="Times New Roman" w:hAnsi="Times New Roman" w:cs="Times New Roman"/>
        </w:rPr>
        <w:t xml:space="preserve"> Brookings Institution Press, 2007, pp. 131-158.</w:t>
      </w:r>
    </w:p>
    <w:p w14:paraId="5A0D6D70" w14:textId="77777777" w:rsidR="005529D6" w:rsidRDefault="007740C5">
      <w:pPr>
        <w:pStyle w:val="normal0"/>
        <w:spacing w:line="480" w:lineRule="auto"/>
        <w:ind w:left="460" w:hanging="439"/>
      </w:pPr>
      <w:r>
        <w:rPr>
          <w:rFonts w:ascii="Times New Roman" w:eastAsia="Times New Roman" w:hAnsi="Times New Roman" w:cs="Times New Roman"/>
        </w:rPr>
        <w:t xml:space="preserve">Sims, T. (2012). </w:t>
      </w:r>
      <w:proofErr w:type="gramStart"/>
      <w:r>
        <w:rPr>
          <w:rFonts w:ascii="Times New Roman" w:eastAsia="Times New Roman" w:hAnsi="Times New Roman" w:cs="Times New Roman"/>
        </w:rPr>
        <w:t>Designing schools for 21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century </w:t>
      </w:r>
      <w:r>
        <w:rPr>
          <w:rFonts w:ascii="Times New Roman" w:eastAsia="Times New Roman" w:hAnsi="Times New Roman" w:cs="Times New Roman"/>
        </w:rPr>
        <w:t>learning.</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i/>
        </w:rPr>
        <w:t>School construction news.</w:t>
      </w:r>
      <w:proofErr w:type="gramEnd"/>
      <w:r>
        <w:rPr>
          <w:rFonts w:ascii="Times New Roman" w:eastAsia="Times New Roman" w:hAnsi="Times New Roman" w:cs="Times New Roman"/>
        </w:rPr>
        <w:t xml:space="preserve"> Retrieved from </w:t>
      </w:r>
      <w:hyperlink r:id="rId7">
        <w:r>
          <w:rPr>
            <w:rFonts w:ascii="Times New Roman" w:eastAsia="Times New Roman" w:hAnsi="Times New Roman" w:cs="Times New Roman"/>
          </w:rPr>
          <w:t>http://www.schoolconstructionnews.com/articles/2012/08/15/designing-schools-21st-century</w:t>
        </w:r>
        <w:r>
          <w:rPr>
            <w:rFonts w:ascii="Times New Roman" w:eastAsia="Times New Roman" w:hAnsi="Times New Roman" w:cs="Times New Roman"/>
          </w:rPr>
          <w:t>-learning</w:t>
        </w:r>
      </w:hyperlink>
      <w:r>
        <w:rPr>
          <w:rFonts w:ascii="Times New Roman" w:eastAsia="Times New Roman" w:hAnsi="Times New Roman" w:cs="Times New Roman"/>
        </w:rPr>
        <w:t>.</w:t>
      </w:r>
    </w:p>
    <w:p w14:paraId="502C5693" w14:textId="77777777" w:rsidR="005529D6" w:rsidRDefault="007740C5">
      <w:pPr>
        <w:pStyle w:val="normal0"/>
        <w:spacing w:line="480" w:lineRule="auto"/>
        <w:ind w:left="460" w:hanging="439"/>
      </w:pPr>
      <w:r>
        <w:rPr>
          <w:rFonts w:ascii="Times New Roman" w:eastAsia="Times New Roman" w:hAnsi="Times New Roman" w:cs="Times New Roman"/>
        </w:rPr>
        <w:t xml:space="preserve">Sun, Y. (2014). </w:t>
      </w:r>
      <w:proofErr w:type="gramStart"/>
      <w:r>
        <w:rPr>
          <w:rFonts w:ascii="Times New Roman" w:eastAsia="Times New Roman" w:hAnsi="Times New Roman" w:cs="Times New Roman"/>
        </w:rPr>
        <w:t>Econometrics analysis on factors affecting student achievement.</w:t>
      </w:r>
      <w:proofErr w:type="gramEnd"/>
      <w:r>
        <w:rPr>
          <w:rFonts w:ascii="Times New Roman" w:eastAsia="Times New Roman" w:hAnsi="Times New Roman" w:cs="Times New Roman"/>
          <w:i/>
        </w:rPr>
        <w:t xml:space="preserve"> International Journal of Economics and Finance, 6</w:t>
      </w:r>
      <w:r>
        <w:rPr>
          <w:rFonts w:ascii="Times New Roman" w:eastAsia="Times New Roman" w:hAnsi="Times New Roman" w:cs="Times New Roman"/>
        </w:rPr>
        <w:t>(11) doi</w:t>
      </w:r>
      <w:proofErr w:type="gramStart"/>
      <w:r>
        <w:rPr>
          <w:rFonts w:ascii="Times New Roman" w:eastAsia="Times New Roman" w:hAnsi="Times New Roman" w:cs="Times New Roman"/>
        </w:rPr>
        <w:t>:10.5539</w:t>
      </w:r>
      <w:proofErr w:type="gramEnd"/>
      <w:r>
        <w:rPr>
          <w:rFonts w:ascii="Times New Roman" w:eastAsia="Times New Roman" w:hAnsi="Times New Roman" w:cs="Times New Roman"/>
        </w:rPr>
        <w:t xml:space="preserve">/ijef.v6n11p1 </w:t>
      </w:r>
    </w:p>
    <w:p w14:paraId="50022D07" w14:textId="77777777" w:rsidR="005529D6" w:rsidRDefault="005529D6">
      <w:pPr>
        <w:pStyle w:val="normal0"/>
        <w:spacing w:line="480" w:lineRule="auto"/>
        <w:ind w:left="460" w:hanging="439"/>
      </w:pPr>
    </w:p>
    <w:p w14:paraId="7E864765" w14:textId="77777777" w:rsidR="005529D6" w:rsidRDefault="005529D6">
      <w:pPr>
        <w:pStyle w:val="normal0"/>
        <w:spacing w:line="480" w:lineRule="auto"/>
        <w:ind w:left="460" w:hanging="439"/>
      </w:pPr>
    </w:p>
    <w:p w14:paraId="006DF671" w14:textId="77777777" w:rsidR="005529D6" w:rsidRDefault="005529D6">
      <w:pPr>
        <w:pStyle w:val="normal0"/>
      </w:pPr>
    </w:p>
    <w:p w14:paraId="1593ED33" w14:textId="77777777" w:rsidR="005529D6" w:rsidRDefault="005529D6">
      <w:pPr>
        <w:pStyle w:val="normal0"/>
      </w:pPr>
    </w:p>
    <w:p w14:paraId="66FF6E14" w14:textId="77777777" w:rsidR="005529D6" w:rsidRDefault="005529D6">
      <w:pPr>
        <w:pStyle w:val="normal0"/>
      </w:pPr>
    </w:p>
    <w:p w14:paraId="702EF594" w14:textId="77777777" w:rsidR="005529D6" w:rsidRDefault="005529D6">
      <w:pPr>
        <w:pStyle w:val="normal0"/>
      </w:pPr>
    </w:p>
    <w:p w14:paraId="54901E1C" w14:textId="77777777" w:rsidR="005529D6" w:rsidRDefault="005529D6">
      <w:pPr>
        <w:pStyle w:val="normal0"/>
      </w:pPr>
    </w:p>
    <w:p w14:paraId="37DFEF04" w14:textId="77777777" w:rsidR="005529D6" w:rsidRDefault="005529D6">
      <w:pPr>
        <w:pStyle w:val="normal0"/>
      </w:pPr>
    </w:p>
    <w:p w14:paraId="24E133F0" w14:textId="77777777" w:rsidR="005529D6" w:rsidRDefault="005529D6">
      <w:pPr>
        <w:pStyle w:val="normal0"/>
      </w:pPr>
    </w:p>
    <w:p w14:paraId="6E923C9A" w14:textId="77777777" w:rsidR="005529D6" w:rsidRDefault="005529D6">
      <w:pPr>
        <w:pStyle w:val="normal0"/>
      </w:pPr>
    </w:p>
    <w:p w14:paraId="7B2BC58B" w14:textId="77777777" w:rsidR="005529D6" w:rsidRDefault="005529D6">
      <w:pPr>
        <w:pStyle w:val="normal0"/>
      </w:pPr>
    </w:p>
    <w:sectPr w:rsidR="005529D6">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DA86B" w14:textId="77777777" w:rsidR="00000000" w:rsidRDefault="007740C5">
      <w:r>
        <w:separator/>
      </w:r>
    </w:p>
  </w:endnote>
  <w:endnote w:type="continuationSeparator" w:id="0">
    <w:p w14:paraId="4E3DCC06" w14:textId="77777777" w:rsidR="00000000" w:rsidRDefault="0077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67163" w14:textId="77777777" w:rsidR="00000000" w:rsidRDefault="007740C5">
      <w:r>
        <w:separator/>
      </w:r>
    </w:p>
  </w:footnote>
  <w:footnote w:type="continuationSeparator" w:id="0">
    <w:p w14:paraId="79A7F43A" w14:textId="77777777" w:rsidR="00000000" w:rsidRDefault="007740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3D491" w14:textId="77777777" w:rsidR="005529D6" w:rsidRDefault="005529D6">
    <w:pPr>
      <w:pStyle w:val="normal0"/>
      <w:tabs>
        <w:tab w:val="center" w:pos="4320"/>
        <w:tab w:val="right" w:pos="8640"/>
      </w:tabs>
      <w:jc w:val="right"/>
    </w:pPr>
  </w:p>
  <w:p w14:paraId="42AE8841" w14:textId="77777777" w:rsidR="005529D6" w:rsidRDefault="00E8569F" w:rsidP="00E8569F">
    <w:pPr>
      <w:pStyle w:val="normal0"/>
      <w:tabs>
        <w:tab w:val="center" w:pos="4320"/>
        <w:tab w:val="right" w:pos="8640"/>
      </w:tabs>
      <w:ind w:right="360"/>
    </w:pPr>
    <w:r>
      <w:t>BUDGET COMPARISON</w:t>
    </w:r>
    <w:r>
      <w:tab/>
    </w:r>
    <w:r>
      <w:tab/>
    </w:r>
    <w:r w:rsidR="007740C5">
      <w:fldChar w:fldCharType="begin"/>
    </w:r>
    <w:r w:rsidR="007740C5">
      <w:instrText>PAGE</w:instrText>
    </w:r>
    <w:r w:rsidR="007740C5">
      <w:fldChar w:fldCharType="separate"/>
    </w:r>
    <w:r w:rsidR="007740C5">
      <w:rPr>
        <w:noProof/>
      </w:rPr>
      <w:t>6</w:t>
    </w:r>
    <w:r w:rsidR="007740C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29D6"/>
    <w:rsid w:val="003761DA"/>
    <w:rsid w:val="0055104D"/>
    <w:rsid w:val="005529D6"/>
    <w:rsid w:val="007740C5"/>
    <w:rsid w:val="00E8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5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E8569F"/>
    <w:pPr>
      <w:tabs>
        <w:tab w:val="center" w:pos="4320"/>
        <w:tab w:val="right" w:pos="8640"/>
      </w:tabs>
    </w:pPr>
  </w:style>
  <w:style w:type="character" w:customStyle="1" w:styleId="HeaderChar">
    <w:name w:val="Header Char"/>
    <w:basedOn w:val="DefaultParagraphFont"/>
    <w:link w:val="Header"/>
    <w:uiPriority w:val="99"/>
    <w:rsid w:val="00E8569F"/>
  </w:style>
  <w:style w:type="paragraph" w:styleId="Footer">
    <w:name w:val="footer"/>
    <w:basedOn w:val="Normal"/>
    <w:link w:val="FooterChar"/>
    <w:uiPriority w:val="99"/>
    <w:unhideWhenUsed/>
    <w:rsid w:val="00E8569F"/>
    <w:pPr>
      <w:tabs>
        <w:tab w:val="center" w:pos="4320"/>
        <w:tab w:val="right" w:pos="8640"/>
      </w:tabs>
    </w:pPr>
  </w:style>
  <w:style w:type="character" w:customStyle="1" w:styleId="FooterChar">
    <w:name w:val="Footer Char"/>
    <w:basedOn w:val="DefaultParagraphFont"/>
    <w:link w:val="Footer"/>
    <w:uiPriority w:val="99"/>
    <w:rsid w:val="00E856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E8569F"/>
    <w:pPr>
      <w:tabs>
        <w:tab w:val="center" w:pos="4320"/>
        <w:tab w:val="right" w:pos="8640"/>
      </w:tabs>
    </w:pPr>
  </w:style>
  <w:style w:type="character" w:customStyle="1" w:styleId="HeaderChar">
    <w:name w:val="Header Char"/>
    <w:basedOn w:val="DefaultParagraphFont"/>
    <w:link w:val="Header"/>
    <w:uiPriority w:val="99"/>
    <w:rsid w:val="00E8569F"/>
  </w:style>
  <w:style w:type="paragraph" w:styleId="Footer">
    <w:name w:val="footer"/>
    <w:basedOn w:val="Normal"/>
    <w:link w:val="FooterChar"/>
    <w:uiPriority w:val="99"/>
    <w:unhideWhenUsed/>
    <w:rsid w:val="00E8569F"/>
    <w:pPr>
      <w:tabs>
        <w:tab w:val="center" w:pos="4320"/>
        <w:tab w:val="right" w:pos="8640"/>
      </w:tabs>
    </w:pPr>
  </w:style>
  <w:style w:type="character" w:customStyle="1" w:styleId="FooterChar">
    <w:name w:val="Footer Char"/>
    <w:basedOn w:val="DefaultParagraphFont"/>
    <w:link w:val="Footer"/>
    <w:uiPriority w:val="99"/>
    <w:rsid w:val="00E8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hoolconstructionnews.com/articles/2012/08/15/designing-schools-21st-century-learnin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2704</Words>
  <Characters>15413</Characters>
  <Application>Microsoft Macintosh Word</Application>
  <DocSecurity>0</DocSecurity>
  <Lines>128</Lines>
  <Paragraphs>36</Paragraphs>
  <ScaleCrop>false</ScaleCrop>
  <Company>CBD Consulting</Company>
  <LinksUpToDate>false</LinksUpToDate>
  <CharactersWithSpaces>18081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Comparison.docx.docx</dc:title>
  <cp:lastModifiedBy>Pete Grostic</cp:lastModifiedBy>
  <cp:revision>5</cp:revision>
  <dcterms:created xsi:type="dcterms:W3CDTF">2014-11-25T15:29:00Z</dcterms:created>
  <dcterms:modified xsi:type="dcterms:W3CDTF">2014-11-25T15:34:00Z</dcterms:modified>
</cp:coreProperties>
</file>